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7093" w:type="dxa"/>
        <w:tblInd w:w="-427" w:type="dxa"/>
        <w:tblLook w:val="04A0" w:firstRow="1" w:lastRow="0" w:firstColumn="1" w:lastColumn="0" w:noHBand="0" w:noVBand="1"/>
      </w:tblPr>
      <w:tblGrid>
        <w:gridCol w:w="1560"/>
        <w:gridCol w:w="5533"/>
      </w:tblGrid>
      <w:tr w:rsidR="0033058F" w14:paraId="2C768873" w14:textId="77777777" w:rsidTr="00AF3951"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44546A" w:themeColor="text2"/>
            </w:tcBorders>
            <w:vAlign w:val="center"/>
          </w:tcPr>
          <w:p w14:paraId="552BFAE0" w14:textId="77777777" w:rsidR="0033058F" w:rsidRDefault="0033058F" w:rsidP="00AF3951">
            <w:pPr>
              <w:pStyle w:val="Nagwek"/>
            </w:pPr>
            <w:r w:rsidRPr="001C1F32">
              <w:rPr>
                <w:noProof/>
                <w:lang w:eastAsia="pl-PL"/>
              </w:rPr>
              <w:drawing>
                <wp:inline distT="0" distB="0" distL="0" distR="0" wp14:anchorId="7B04393E" wp14:editId="6C14EE31">
                  <wp:extent cx="807720" cy="807720"/>
                  <wp:effectExtent l="0" t="0" r="0" b="0"/>
                  <wp:docPr id="6" name="Obraz 6" descr="C:\Users\Grodek.A\Desktop\zdjęcia\OIP (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odek.A\Desktop\zdjęcia\OIP (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3" w:type="dxa"/>
            <w:tcBorders>
              <w:top w:val="nil"/>
              <w:left w:val="single" w:sz="8" w:space="0" w:color="44546A" w:themeColor="text2"/>
              <w:bottom w:val="nil"/>
              <w:right w:val="nil"/>
            </w:tcBorders>
          </w:tcPr>
          <w:p w14:paraId="13443F51" w14:textId="77777777" w:rsidR="0033058F" w:rsidRDefault="0033058F" w:rsidP="00AF3951">
            <w:pPr>
              <w:keepNext/>
              <w:tabs>
                <w:tab w:val="right" w:pos="5317"/>
              </w:tabs>
              <w:spacing w:line="260" w:lineRule="atLeast"/>
              <w:ind w:left="322"/>
              <w:rPr>
                <w:rFonts w:ascii="Tw Cen MT" w:eastAsia="Calibri" w:hAnsi="Tw Cen MT" w:cs="Calibri"/>
                <w:b/>
                <w:bCs/>
                <w:noProof/>
                <w:color w:val="44546A" w:themeColor="text2"/>
                <w:sz w:val="28"/>
                <w:szCs w:val="28"/>
              </w:rPr>
            </w:pPr>
          </w:p>
          <w:p w14:paraId="3C3DB508" w14:textId="77777777" w:rsidR="0033058F" w:rsidRPr="00EF16C8" w:rsidRDefault="0033058F" w:rsidP="00AF3951">
            <w:pPr>
              <w:keepNext/>
              <w:tabs>
                <w:tab w:val="right" w:pos="5317"/>
              </w:tabs>
              <w:spacing w:line="260" w:lineRule="atLeast"/>
              <w:ind w:left="322"/>
              <w:rPr>
                <w:rFonts w:ascii="Tw Cen MT" w:eastAsia="Calibri" w:hAnsi="Tw Cen MT" w:cs="Calibri"/>
                <w:b/>
                <w:bCs/>
                <w:noProof/>
                <w:color w:val="44546A" w:themeColor="text2"/>
                <w:sz w:val="28"/>
                <w:szCs w:val="28"/>
              </w:rPr>
            </w:pPr>
            <w:r w:rsidRPr="00EF16C8">
              <w:rPr>
                <w:rFonts w:ascii="Tw Cen MT" w:eastAsia="Calibri" w:hAnsi="Tw Cen MT" w:cs="Calibri"/>
                <w:b/>
                <w:bCs/>
                <w:noProof/>
                <w:color w:val="44546A" w:themeColor="text2"/>
                <w:sz w:val="28"/>
                <w:szCs w:val="28"/>
              </w:rPr>
              <w:t xml:space="preserve">KOMENDA GŁÓWNA </w:t>
            </w:r>
            <w:r w:rsidRPr="00EF16C8">
              <w:rPr>
                <w:rFonts w:ascii="Tw Cen MT" w:eastAsia="Calibri" w:hAnsi="Tw Cen MT" w:cs="Calibri"/>
                <w:b/>
                <w:bCs/>
                <w:noProof/>
                <w:color w:val="44546A" w:themeColor="text2"/>
                <w:sz w:val="28"/>
                <w:szCs w:val="28"/>
              </w:rPr>
              <w:tab/>
            </w:r>
          </w:p>
          <w:p w14:paraId="2656CCFF" w14:textId="77777777" w:rsidR="0033058F" w:rsidRPr="00EF16C8" w:rsidRDefault="0033058F" w:rsidP="00AF3951">
            <w:pPr>
              <w:keepNext/>
              <w:spacing w:line="260" w:lineRule="atLeast"/>
              <w:ind w:left="322"/>
              <w:rPr>
                <w:rFonts w:ascii="Tw Cen MT" w:eastAsia="Calibri" w:hAnsi="Tw Cen MT" w:cs="Calibri"/>
                <w:b/>
                <w:bCs/>
                <w:noProof/>
                <w:color w:val="44546A" w:themeColor="text2"/>
                <w:sz w:val="28"/>
                <w:szCs w:val="28"/>
              </w:rPr>
            </w:pPr>
            <w:r w:rsidRPr="00EF16C8">
              <w:rPr>
                <w:rFonts w:ascii="Tw Cen MT" w:eastAsia="Calibri" w:hAnsi="Tw Cen MT" w:cs="Calibri"/>
                <w:b/>
                <w:bCs/>
                <w:noProof/>
                <w:color w:val="44546A" w:themeColor="text2"/>
                <w:sz w:val="28"/>
                <w:szCs w:val="28"/>
              </w:rPr>
              <w:t>OCHOTNICZYCH HUFCÓW PRACY</w:t>
            </w:r>
          </w:p>
          <w:p w14:paraId="6B032B59" w14:textId="77777777" w:rsidR="0033058F" w:rsidRPr="00AA5A32" w:rsidRDefault="0033058F" w:rsidP="00AF3951">
            <w:pPr>
              <w:ind w:left="321"/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lang w:val="en-US"/>
              </w:rPr>
            </w:pPr>
            <w:r w:rsidRPr="00EF16C8"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</w:rPr>
              <w:t xml:space="preserve">00-349 Warszawa, ul. </w:t>
            </w:r>
            <w:r w:rsidRPr="00AA5A32"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lang w:val="en-US"/>
              </w:rPr>
              <w:t>Tamka 1</w:t>
            </w:r>
          </w:p>
          <w:p w14:paraId="73A2F7EE" w14:textId="77777777" w:rsidR="0033058F" w:rsidRPr="00EF16C8" w:rsidRDefault="0033058F" w:rsidP="00AF3951">
            <w:pPr>
              <w:ind w:left="321"/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lang w:val="de-DE"/>
              </w:rPr>
            </w:pPr>
            <w:r w:rsidRPr="00AA5A32"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lang w:val="en-US"/>
              </w:rPr>
              <w:t xml:space="preserve">tel. 22 578-47-01/02, </w:t>
            </w:r>
            <w:r w:rsidRPr="00EF16C8"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lang w:val="de-DE"/>
              </w:rPr>
              <w:t>fax 22 578-47-47</w:t>
            </w:r>
          </w:p>
          <w:p w14:paraId="4E0E5661" w14:textId="77777777" w:rsidR="0033058F" w:rsidRPr="00CB2C74" w:rsidRDefault="0033058F" w:rsidP="00AF3951">
            <w:pPr>
              <w:ind w:left="321"/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u w:val="single"/>
                <w:lang w:val="en-BZ"/>
              </w:rPr>
            </w:pPr>
            <w:r w:rsidRPr="00EF16C8"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lang w:val="de-DE"/>
              </w:rPr>
              <w:t xml:space="preserve">e-mail: </w:t>
            </w:r>
            <w:r w:rsidRPr="00CB2C74">
              <w:rPr>
                <w:rFonts w:ascii="Segoe UI Semilight" w:eastAsiaTheme="minorEastAsia" w:hAnsi="Segoe UI Semilight" w:cs="Segoe UI Semilight"/>
                <w:noProof/>
                <w:color w:val="44546A" w:themeColor="text2"/>
                <w:sz w:val="18"/>
                <w:szCs w:val="20"/>
                <w:lang w:val="en-BZ"/>
              </w:rPr>
              <w:t>kgohp@ohp.pl</w:t>
            </w:r>
          </w:p>
          <w:p w14:paraId="171496E4" w14:textId="77777777" w:rsidR="0033058F" w:rsidRPr="00F5729E" w:rsidRDefault="0033058F" w:rsidP="00AF3951">
            <w:pPr>
              <w:keepNext/>
              <w:spacing w:line="260" w:lineRule="atLeast"/>
              <w:ind w:left="322"/>
              <w:rPr>
                <w:rFonts w:ascii="Segoe UI Semilight" w:eastAsia="Calibri" w:hAnsi="Segoe UI Semilight" w:cs="Segoe UI Semilight"/>
                <w:bCs/>
                <w:noProof/>
                <w:color w:val="44546A" w:themeColor="text2"/>
                <w:sz w:val="18"/>
                <w:szCs w:val="20"/>
              </w:rPr>
            </w:pPr>
            <w:r w:rsidRPr="00CB2C74">
              <w:rPr>
                <w:rFonts w:ascii="Segoe UI Semilight" w:eastAsiaTheme="minorEastAsia" w:hAnsi="Segoe UI Semilight" w:cs="Segoe UI Semilight"/>
                <w:noProof/>
                <w:color w:val="44546A" w:themeColor="text2"/>
                <w:sz w:val="18"/>
                <w:szCs w:val="20"/>
                <w:lang w:val="en-BZ"/>
              </w:rPr>
              <w:t>www.ohp.pl</w:t>
            </w:r>
          </w:p>
          <w:p w14:paraId="0BED5F87" w14:textId="77777777" w:rsidR="0033058F" w:rsidRPr="0068577F" w:rsidRDefault="0033058F" w:rsidP="00AF3951">
            <w:pPr>
              <w:keepNext/>
              <w:spacing w:line="260" w:lineRule="atLeast"/>
              <w:ind w:left="322"/>
              <w:rPr>
                <w:rFonts w:ascii="Palatino Linotype" w:eastAsia="Calibri" w:hAnsi="Palatino Linotype" w:cs="Calibri"/>
                <w:bCs/>
                <w:noProof/>
                <w:color w:val="003B6F"/>
                <w:spacing w:val="20"/>
                <w:sz w:val="20"/>
                <w:szCs w:val="20"/>
              </w:rPr>
            </w:pPr>
          </w:p>
        </w:tc>
      </w:tr>
    </w:tbl>
    <w:p w14:paraId="0DBEA87C" w14:textId="1E802467" w:rsidR="0033058F" w:rsidRPr="00A13C04" w:rsidRDefault="0033058F" w:rsidP="00C751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3C04">
        <w:rPr>
          <w:rFonts w:ascii="Times New Roman" w:hAnsi="Times New Roman" w:cs="Times New Roman"/>
          <w:sz w:val="24"/>
          <w:szCs w:val="24"/>
        </w:rPr>
        <w:t xml:space="preserve">Warszawa, </w:t>
      </w:r>
      <w:r w:rsidR="008D53E0" w:rsidRPr="00A13C04">
        <w:rPr>
          <w:rFonts w:ascii="Times New Roman" w:hAnsi="Times New Roman" w:cs="Times New Roman"/>
          <w:sz w:val="24"/>
          <w:szCs w:val="24"/>
        </w:rPr>
        <w:t xml:space="preserve">6 kwietnia </w:t>
      </w:r>
      <w:r w:rsidRPr="00A13C04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4E44EEA9" w14:textId="0E60ACC6" w:rsidR="00CE5C07" w:rsidRDefault="00CE5C07" w:rsidP="002A387C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E6723C" w14:textId="77777777" w:rsidR="00A13C04" w:rsidRPr="00096BBC" w:rsidRDefault="00A13C04" w:rsidP="009733CE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2788E568" w14:textId="7A093069" w:rsidR="00B31663" w:rsidRPr="0041689F" w:rsidRDefault="00B31663" w:rsidP="00B316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89F">
        <w:rPr>
          <w:rFonts w:ascii="Times New Roman" w:eastAsia="Calibri" w:hAnsi="Times New Roman" w:cs="Times New Roman"/>
          <w:b/>
          <w:sz w:val="28"/>
          <w:szCs w:val="28"/>
        </w:rPr>
        <w:t xml:space="preserve">REGULAMIN </w:t>
      </w:r>
      <w:r w:rsidR="00E77C6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1689F">
        <w:rPr>
          <w:rFonts w:ascii="Times New Roman" w:eastAsia="Calibri" w:hAnsi="Times New Roman" w:cs="Times New Roman"/>
          <w:b/>
          <w:sz w:val="28"/>
          <w:szCs w:val="28"/>
        </w:rPr>
        <w:t xml:space="preserve">REKRUTACJI MŁODZIEŻY </w:t>
      </w:r>
      <w:r w:rsidRPr="0041689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DO OCHOTNICZYCH HUFCÓW PRACY </w:t>
      </w:r>
      <w:r w:rsidRPr="0041689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31663">
        <w:rPr>
          <w:rFonts w:ascii="Times New Roman" w:eastAsia="Calibri" w:hAnsi="Times New Roman" w:cs="Times New Roman"/>
          <w:b/>
          <w:sz w:val="28"/>
          <w:szCs w:val="28"/>
        </w:rPr>
        <w:t>NA ROK SZKOL</w:t>
      </w:r>
      <w:r w:rsidR="008E3E4F">
        <w:rPr>
          <w:rFonts w:ascii="Times New Roman" w:eastAsia="Calibri" w:hAnsi="Times New Roman" w:cs="Times New Roman"/>
          <w:b/>
          <w:sz w:val="28"/>
          <w:szCs w:val="28"/>
        </w:rPr>
        <w:t>ENIOWY</w:t>
      </w:r>
      <w:r w:rsidRPr="00B31663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33058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31663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33058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1689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6B08D0BE" w14:textId="1E2097C1" w:rsidR="00096BBC" w:rsidRPr="009A0BF5" w:rsidRDefault="00096BBC" w:rsidP="00096BBC">
      <w:pPr>
        <w:pBdr>
          <w:bottom w:val="single" w:sz="8" w:space="4" w:color="4F81BD"/>
        </w:pBdr>
        <w:spacing w:after="0" w:line="240" w:lineRule="auto"/>
        <w:contextualSpacing/>
        <w:rPr>
          <w:rFonts w:ascii="Arial" w:eastAsia="Times New Roman" w:hAnsi="Arial" w:cs="Arial"/>
          <w:b/>
          <w:color w:val="FF0000"/>
          <w:spacing w:val="5"/>
          <w:kern w:val="28"/>
          <w:sz w:val="24"/>
          <w:szCs w:val="24"/>
        </w:rPr>
      </w:pPr>
    </w:p>
    <w:p w14:paraId="0ADEA92A" w14:textId="480A826F" w:rsidR="00096BBC" w:rsidRPr="009A0BF5" w:rsidRDefault="00096BBC" w:rsidP="00FB5E0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782CA32" w14:textId="2FAA5D66" w:rsidR="009A7135" w:rsidRPr="0033058F" w:rsidRDefault="00B31663" w:rsidP="00B3166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33058F">
        <w:rPr>
          <w:rFonts w:ascii="Times New Roman" w:hAnsi="Times New Roman" w:cs="Times New Roman"/>
          <w:b/>
          <w:bCs/>
          <w:color w:val="7030A0"/>
          <w:sz w:val="24"/>
          <w:szCs w:val="24"/>
        </w:rPr>
        <w:t>Podstawa prawna</w:t>
      </w:r>
    </w:p>
    <w:p w14:paraId="4595B0AB" w14:textId="2BDC5F78" w:rsidR="004A2C1A" w:rsidRPr="00F35F90" w:rsidRDefault="004A2C1A" w:rsidP="004A2C1A">
      <w:pPr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35F90">
        <w:rPr>
          <w:rFonts w:ascii="Times New Roman" w:hAnsi="Times New Roman" w:cs="Times New Roman"/>
          <w:iCs/>
        </w:rPr>
        <w:t>Ustawa z dnia 20 kwietnia 2004 r. o promocji zatrudnienia i instytucjach rynku pracy.</w:t>
      </w:r>
    </w:p>
    <w:p w14:paraId="2D378CEC" w14:textId="37C8AF38" w:rsidR="00F35F90" w:rsidRPr="00F35F90" w:rsidRDefault="004A2C1A" w:rsidP="00F35F90">
      <w:pPr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Cs/>
        </w:rPr>
      </w:pPr>
      <w:r w:rsidRPr="00F35F90">
        <w:rPr>
          <w:rFonts w:ascii="Times New Roman" w:hAnsi="Times New Roman" w:cs="Times New Roman"/>
          <w:iCs/>
        </w:rPr>
        <w:t>Ustawa z dnia 07 września 1991 r. o systemie oświaty.</w:t>
      </w:r>
    </w:p>
    <w:p w14:paraId="034E67CE" w14:textId="77777777" w:rsidR="004A2C1A" w:rsidRPr="00F35F90" w:rsidRDefault="004A2C1A" w:rsidP="004A2C1A">
      <w:pPr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Cs/>
        </w:rPr>
      </w:pPr>
      <w:r w:rsidRPr="00F35F90">
        <w:rPr>
          <w:rFonts w:ascii="Times New Roman" w:hAnsi="Times New Roman" w:cs="Times New Roman"/>
          <w:iCs/>
        </w:rPr>
        <w:t xml:space="preserve">Ustawa z dnia 14 grudnia 2016 r. Prawo oświatowe. </w:t>
      </w:r>
    </w:p>
    <w:p w14:paraId="05B8BDCF" w14:textId="1C765959" w:rsidR="004A2C1A" w:rsidRPr="00F35F90" w:rsidRDefault="004A2C1A" w:rsidP="004A2C1A">
      <w:pPr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Cs/>
        </w:rPr>
      </w:pPr>
      <w:r w:rsidRPr="00F35F90">
        <w:rPr>
          <w:rFonts w:ascii="Times New Roman" w:hAnsi="Times New Roman" w:cs="Times New Roman"/>
          <w:iCs/>
        </w:rPr>
        <w:t xml:space="preserve">Rozporządzenie Ministra Pracy i Polityki Społecznej z dnia 22 lipca 2011 r. w sprawie szczegółowych zadań i organizacji Ochotniczych Hufców Pracy. </w:t>
      </w:r>
    </w:p>
    <w:p w14:paraId="5EA0A3B5" w14:textId="77777777" w:rsidR="0041689F" w:rsidRPr="0041689F" w:rsidRDefault="0041689F" w:rsidP="00B31663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3B54C3E" w14:textId="77777777" w:rsidR="0041689F" w:rsidRPr="0033058F" w:rsidRDefault="0041689F" w:rsidP="00B31663">
      <w:pPr>
        <w:tabs>
          <w:tab w:val="center" w:pos="4535"/>
          <w:tab w:val="left" w:pos="5160"/>
        </w:tabs>
        <w:spacing w:after="0" w:line="276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  <w:tab/>
      </w: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§ 1</w:t>
      </w:r>
    </w:p>
    <w:p w14:paraId="6D3AB92B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Postanowienia ogólne</w:t>
      </w:r>
    </w:p>
    <w:p w14:paraId="456CA0E7" w14:textId="7A2C5AF8" w:rsidR="000B4438" w:rsidRPr="008E3E4F" w:rsidRDefault="0041689F" w:rsidP="000B443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89F">
        <w:rPr>
          <w:rFonts w:ascii="Times New Roman" w:eastAsia="Calibri" w:hAnsi="Times New Roman" w:cs="Times New Roman"/>
          <w:sz w:val="24"/>
          <w:szCs w:val="24"/>
        </w:rPr>
        <w:t>Ochotnicze Hufce Pracy prowadzą rekrutację młodzieży do jednostek opiekuńczo-wychowawczych</w:t>
      </w:r>
      <w:r w:rsidR="00CE5C07">
        <w:rPr>
          <w:rFonts w:ascii="Times New Roman" w:eastAsia="Calibri" w:hAnsi="Times New Roman" w:cs="Times New Roman"/>
          <w:sz w:val="24"/>
          <w:szCs w:val="24"/>
        </w:rPr>
        <w:t xml:space="preserve"> na rok szkolny 202</w:t>
      </w:r>
      <w:r w:rsidR="0033058F">
        <w:rPr>
          <w:rFonts w:ascii="Times New Roman" w:eastAsia="Calibri" w:hAnsi="Times New Roman" w:cs="Times New Roman"/>
          <w:sz w:val="24"/>
          <w:szCs w:val="24"/>
        </w:rPr>
        <w:t>3</w:t>
      </w:r>
      <w:r w:rsidR="00CE5C07">
        <w:rPr>
          <w:rFonts w:ascii="Times New Roman" w:eastAsia="Calibri" w:hAnsi="Times New Roman" w:cs="Times New Roman"/>
          <w:sz w:val="24"/>
          <w:szCs w:val="24"/>
        </w:rPr>
        <w:t>/202</w:t>
      </w:r>
      <w:r w:rsidR="0033058F">
        <w:rPr>
          <w:rFonts w:ascii="Times New Roman" w:eastAsia="Calibri" w:hAnsi="Times New Roman" w:cs="Times New Roman"/>
          <w:sz w:val="24"/>
          <w:szCs w:val="24"/>
        </w:rPr>
        <w:t>4</w:t>
      </w:r>
      <w:r w:rsidRPr="004168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E3FA6E8" w14:textId="77777777" w:rsidR="00A13C04" w:rsidRDefault="008E3E4F" w:rsidP="00A13C0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E4F">
        <w:rPr>
          <w:rFonts w:ascii="Times New Roman" w:eastAsia="Calibri" w:hAnsi="Times New Roman" w:cs="Times New Roman"/>
          <w:i/>
          <w:iCs/>
          <w:sz w:val="24"/>
          <w:szCs w:val="24"/>
        </w:rPr>
        <w:t>Regulamin rekrutacji młodzieży do OHP na rok szkoleniowy 2023/2024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(zwany dalej </w:t>
      </w:r>
      <w:r w:rsidRPr="008E3E4F">
        <w:rPr>
          <w:rFonts w:ascii="Times New Roman" w:eastAsia="Calibri" w:hAnsi="Times New Roman" w:cs="Times New Roman"/>
          <w:i/>
          <w:iCs/>
          <w:sz w:val="24"/>
          <w:szCs w:val="24"/>
        </w:rPr>
        <w:t>Regulaminem</w:t>
      </w:r>
      <w:r>
        <w:rPr>
          <w:rFonts w:ascii="Times New Roman" w:eastAsia="Calibri" w:hAnsi="Times New Roman" w:cs="Times New Roman"/>
          <w:sz w:val="24"/>
          <w:szCs w:val="24"/>
        </w:rPr>
        <w:t>) określa zasady działań prowadzonych w zakresie przyjęć uczestników do jednostek opiekuńczo-wychowawczych OHP.</w:t>
      </w:r>
    </w:p>
    <w:p w14:paraId="2F171F6F" w14:textId="0932E081" w:rsidR="00A13C04" w:rsidRPr="00A13C04" w:rsidRDefault="000B4438" w:rsidP="00A13C0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C04">
        <w:rPr>
          <w:rFonts w:ascii="Times New Roman" w:eastAsia="Calibri" w:hAnsi="Times New Roman" w:cs="Times New Roman"/>
          <w:sz w:val="24"/>
          <w:szCs w:val="24"/>
        </w:rPr>
        <w:t xml:space="preserve">Przy prowadzeniu naboru uczestników uwzględnia się przyjęcia młodzieży ukraińskiej </w:t>
      </w:r>
      <w:r w:rsidR="003D153E" w:rsidRPr="00A13C04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 w:rsidR="00A13C04" w:rsidRPr="00A13C04">
        <w:rPr>
          <w:rStyle w:val="h2"/>
          <w:rFonts w:ascii="Times New Roman" w:hAnsi="Times New Roman" w:cs="Times New Roman"/>
          <w:i/>
          <w:sz w:val="24"/>
          <w:szCs w:val="24"/>
        </w:rPr>
        <w:t xml:space="preserve">ustawy z dnia 12 marca 2022 r. </w:t>
      </w:r>
      <w:r w:rsidR="00A13C04" w:rsidRPr="00A13C04">
        <w:rPr>
          <w:rFonts w:ascii="Times New Roman" w:hAnsi="Times New Roman" w:cs="Times New Roman"/>
          <w:bCs/>
          <w:i/>
          <w:sz w:val="24"/>
          <w:szCs w:val="36"/>
        </w:rPr>
        <w:t>o pomocy obywatelom Ukrainy w związku z konfliktem zbrojnym na terytorium tego państwa</w:t>
      </w:r>
      <w:r w:rsidR="00AE743C" w:rsidRPr="00A13C04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1"/>
      </w:r>
      <w:r w:rsidR="003D153E" w:rsidRPr="00A13C0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4F58989" w14:textId="669EC1B6" w:rsidR="0041689F" w:rsidRPr="0041689F" w:rsidRDefault="0041689F" w:rsidP="00B6530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89F">
        <w:rPr>
          <w:rFonts w:ascii="Times New Roman" w:eastAsia="Calibri" w:hAnsi="Times New Roman" w:cs="Times New Roman"/>
          <w:sz w:val="24"/>
          <w:szCs w:val="24"/>
        </w:rPr>
        <w:t xml:space="preserve">Głównym celem rekrutacji jest udzielenie wsparcia młodzieży zagrożonej wykluczeniem społecznym w </w:t>
      </w:r>
      <w:r w:rsidR="000C4A5D">
        <w:rPr>
          <w:rFonts w:ascii="Times New Roman" w:eastAsia="Calibri" w:hAnsi="Times New Roman" w:cs="Times New Roman"/>
          <w:sz w:val="24"/>
          <w:szCs w:val="24"/>
        </w:rPr>
        <w:t xml:space="preserve">zakresie </w:t>
      </w:r>
      <w:r w:rsidRPr="0041689F">
        <w:rPr>
          <w:rFonts w:ascii="Times New Roman" w:eastAsia="Calibri" w:hAnsi="Times New Roman" w:cs="Times New Roman"/>
          <w:sz w:val="24"/>
          <w:szCs w:val="24"/>
        </w:rPr>
        <w:t>wypełniani</w:t>
      </w:r>
      <w:r w:rsidR="000C4A5D">
        <w:rPr>
          <w:rFonts w:ascii="Times New Roman" w:eastAsia="Calibri" w:hAnsi="Times New Roman" w:cs="Times New Roman"/>
          <w:sz w:val="24"/>
          <w:szCs w:val="24"/>
        </w:rPr>
        <w:t>a</w:t>
      </w:r>
      <w:r w:rsidRPr="0041689F">
        <w:rPr>
          <w:rFonts w:ascii="Times New Roman" w:eastAsia="Calibri" w:hAnsi="Times New Roman" w:cs="Times New Roman"/>
          <w:sz w:val="24"/>
          <w:szCs w:val="24"/>
        </w:rPr>
        <w:t xml:space="preserve"> obowiązku szkolnego lub obowiązku nauki, rozwiązywani</w:t>
      </w:r>
      <w:r w:rsidR="000C4A5D">
        <w:rPr>
          <w:rFonts w:ascii="Times New Roman" w:eastAsia="Calibri" w:hAnsi="Times New Roman" w:cs="Times New Roman"/>
          <w:sz w:val="24"/>
          <w:szCs w:val="24"/>
        </w:rPr>
        <w:t>a</w:t>
      </w:r>
      <w:r w:rsidRPr="0041689F">
        <w:rPr>
          <w:rFonts w:ascii="Times New Roman" w:eastAsia="Calibri" w:hAnsi="Times New Roman" w:cs="Times New Roman"/>
          <w:sz w:val="24"/>
          <w:szCs w:val="24"/>
        </w:rPr>
        <w:t xml:space="preserve"> trudnych sytuacji życiowych, socjalizacji, zdobyci</w:t>
      </w:r>
      <w:r w:rsidR="000C4A5D">
        <w:rPr>
          <w:rFonts w:ascii="Times New Roman" w:eastAsia="Calibri" w:hAnsi="Times New Roman" w:cs="Times New Roman"/>
          <w:sz w:val="24"/>
          <w:szCs w:val="24"/>
        </w:rPr>
        <w:t>a</w:t>
      </w:r>
      <w:r w:rsidRPr="0041689F">
        <w:rPr>
          <w:rFonts w:ascii="Times New Roman" w:eastAsia="Calibri" w:hAnsi="Times New Roman" w:cs="Times New Roman"/>
          <w:sz w:val="24"/>
          <w:szCs w:val="24"/>
        </w:rPr>
        <w:t xml:space="preserve"> przygotowania zawodowego, uzyskani</w:t>
      </w:r>
      <w:r w:rsidR="000C4A5D">
        <w:rPr>
          <w:rFonts w:ascii="Times New Roman" w:eastAsia="Calibri" w:hAnsi="Times New Roman" w:cs="Times New Roman"/>
          <w:sz w:val="24"/>
          <w:szCs w:val="24"/>
        </w:rPr>
        <w:t>a</w:t>
      </w:r>
      <w:r w:rsidRPr="0041689F">
        <w:rPr>
          <w:rFonts w:ascii="Times New Roman" w:eastAsia="Calibri" w:hAnsi="Times New Roman" w:cs="Times New Roman"/>
          <w:sz w:val="24"/>
          <w:szCs w:val="24"/>
        </w:rPr>
        <w:t xml:space="preserve"> kwalifikacji zawodowych i zatrudnienia.</w:t>
      </w:r>
    </w:p>
    <w:p w14:paraId="0AAA51B2" w14:textId="77777777" w:rsidR="0041689F" w:rsidRPr="0041689F" w:rsidRDefault="0041689F" w:rsidP="00B6530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Uczestnictwo młodzieży w Ochotniczych Hufcach Pracy jest dobrowolne i nieodpłatne.</w:t>
      </w:r>
    </w:p>
    <w:p w14:paraId="0A8C7A21" w14:textId="74F76B88" w:rsidR="00AE743C" w:rsidRPr="008E3E4F" w:rsidRDefault="0041689F" w:rsidP="00AE743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edukacyjno-zawodowa OHP stwarza młodzieży możliwość kształcenia w formach zgodnych z ustrojem szkolnym, określonych przepisami p</w:t>
      </w:r>
      <w:r w:rsidRPr="004168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rawa oświatowego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656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w zawodach poszukiwanych na lokalnych rynkach pracy.</w:t>
      </w:r>
    </w:p>
    <w:p w14:paraId="60348C92" w14:textId="77777777" w:rsidR="0041689F" w:rsidRPr="0041689F" w:rsidRDefault="0041689F" w:rsidP="00B6530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OHP przygotowując ofertę wsparcia dla młodzieży uwzględniają:</w:t>
      </w:r>
    </w:p>
    <w:p w14:paraId="5B01B466" w14:textId="301BC7F7" w:rsidR="0041689F" w:rsidRPr="0041689F" w:rsidRDefault="00993E85" w:rsidP="00B6530A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Oczekiwania</w:t>
      </w:r>
      <w:r w:rsidR="0041689F"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rynku pracy, w tym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uwzględnienie konsekwencji</w:t>
      </w:r>
      <w:r w:rsidR="0041689F"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światowej pandemii 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ovid</w:t>
      </w:r>
      <w:r w:rsidR="0041689F"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-19 i jej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wpływu na potrzeby </w:t>
      </w:r>
      <w:r w:rsidR="0041689F"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 zatrudnienia.</w:t>
      </w:r>
    </w:p>
    <w:p w14:paraId="6B729474" w14:textId="150064E4" w:rsidR="0041689F" w:rsidRPr="0041689F" w:rsidRDefault="0041689F" w:rsidP="00B6530A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rofil społeczny </w:t>
      </w:r>
      <w:r w:rsidR="00993E85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 OHP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diagnozy </w:t>
      </w:r>
      <w:r w:rsidR="00993E85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predyspozycji zawodowych</w:t>
      </w:r>
      <w:r w:rsidR="00993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656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993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osobowościowych. </w:t>
      </w:r>
    </w:p>
    <w:p w14:paraId="25B61975" w14:textId="77777777" w:rsidR="0041689F" w:rsidRPr="0041689F" w:rsidRDefault="0041689F" w:rsidP="00B6530A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0BF5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pl-PL"/>
        </w:rPr>
        <w:t>Oferty lokalnego rynku usług edukacyjnych, zwłaszcza w zakresie kształcenia zawodowego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8835AA5" w14:textId="4C1A0F0A" w:rsidR="0041689F" w:rsidRDefault="0041689F" w:rsidP="00B31663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Możliwości potencjału organizacyjnego i bazy edukacyjno-warsztatowej OHP.</w:t>
      </w:r>
    </w:p>
    <w:p w14:paraId="1EBFC6B4" w14:textId="77777777" w:rsidR="000B4438" w:rsidRPr="00096BBC" w:rsidRDefault="000B4438" w:rsidP="000B4438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394255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§ 2</w:t>
      </w:r>
    </w:p>
    <w:p w14:paraId="79B2A146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Zasady organizacji rekrutacji</w:t>
      </w:r>
    </w:p>
    <w:p w14:paraId="54E1F7EF" w14:textId="30023949" w:rsidR="0041689F" w:rsidRPr="0041689F" w:rsidRDefault="00CE5C07" w:rsidP="00B6530A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rok szkolny 202</w:t>
      </w:r>
      <w:r w:rsidR="00993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993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41689F"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odbywają się przyjęcia do </w:t>
      </w:r>
      <w:r w:rsidR="0041689F"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następujących form kształcenia:   </w:t>
      </w:r>
    </w:p>
    <w:p w14:paraId="7BF16F40" w14:textId="113419CA" w:rsidR="0041689F" w:rsidRPr="0041689F" w:rsidRDefault="0041689F" w:rsidP="00B6530A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z oddziałami przysposabiającymi do pracy </w:t>
      </w:r>
      <w:r w:rsidR="00993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VII i VIII.</w:t>
      </w:r>
    </w:p>
    <w:p w14:paraId="7845EBDF" w14:textId="7B9766D7" w:rsidR="0041689F" w:rsidRPr="0041689F" w:rsidRDefault="0041689F" w:rsidP="00B6530A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dla dorosłych </w:t>
      </w:r>
      <w:r w:rsidR="00993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VII i VIII.</w:t>
      </w:r>
    </w:p>
    <w:p w14:paraId="2D76D382" w14:textId="77777777" w:rsidR="0041689F" w:rsidRPr="0041689F" w:rsidRDefault="0041689F" w:rsidP="00B6530A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branżowa I-go stopnia.</w:t>
      </w:r>
    </w:p>
    <w:p w14:paraId="429CE1B1" w14:textId="4BA05F71" w:rsidR="0041689F" w:rsidRPr="0041689F" w:rsidRDefault="0041689F" w:rsidP="00B6530A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zawodowe w formie kursowej (dotyczy Kwalifikacyjnych Kursów Zawodowych</w:t>
      </w:r>
      <w:r w:rsidR="00001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001C1C" w:rsidRPr="00AB64E2">
        <w:rPr>
          <w:rFonts w:ascii="Times New Roman" w:eastAsia="Times New Roman" w:hAnsi="Times New Roman" w:cs="Times New Roman"/>
          <w:sz w:val="24"/>
          <w:szCs w:val="24"/>
          <w:lang w:eastAsia="pl-PL"/>
        </w:rPr>
        <w:t>Rzemieślniczego Przygotowania Zawodowego</w:t>
      </w:r>
      <w:r w:rsidRPr="00AB64E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78B1760" w14:textId="25AAFD4E" w:rsidR="0041689F" w:rsidRPr="00D2492E" w:rsidRDefault="0041689F" w:rsidP="00C751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UWAGA</w:t>
      </w:r>
      <w:r w:rsidRPr="008D23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Pr="008D2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formy </w:t>
      </w:r>
      <w:r w:rsidR="00C430E4" w:rsidRPr="008D2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</w:t>
      </w:r>
      <w:r w:rsidRPr="008D2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kursowego wymagają </w:t>
      </w:r>
      <w:r w:rsidR="00E63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uprzedniego </w:t>
      </w:r>
      <w:r w:rsidR="009A0BF5"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r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8D23F4"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Głównego OHP </w:t>
      </w:r>
      <w:r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uzyskania </w:t>
      </w:r>
      <w:r w:rsidR="009A0BF5"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>zgody.</w:t>
      </w:r>
      <w:r w:rsidR="00993E85"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3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0C69B5" w14:textId="34DB0CEF" w:rsidR="0041689F" w:rsidRPr="0041689F" w:rsidRDefault="0041689F" w:rsidP="00B6530A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młodzieży do OHP może nastąpić na wniosek rodziców/opiekunów prawnych</w:t>
      </w:r>
      <w:r w:rsidR="008D23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40288F" w14:textId="2BC461DE" w:rsidR="0041689F" w:rsidRPr="00231394" w:rsidRDefault="0041689F" w:rsidP="00B6530A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w sprawie przyjęcia kandydata do OHP podejmuje Komisja rekrutacyjna, po </w:t>
      </w:r>
      <w:r w:rsidRPr="0023139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 rozmowy kwalifikacyjnej.</w:t>
      </w:r>
    </w:p>
    <w:p w14:paraId="03E1B88E" w14:textId="77777777" w:rsidR="00A13C04" w:rsidRPr="00231394" w:rsidRDefault="00E6337E" w:rsidP="00A13C0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(zwana dalej </w:t>
      </w:r>
      <w:r w:rsidRPr="002313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Komisją</w:t>
      </w:r>
      <w:r w:rsidRPr="0023139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52BA9" w:rsidRPr="0023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zostaje powołana </w:t>
      </w:r>
      <w:r w:rsidR="00452BA9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Wojewódzkiego Komendanta OHP/Dyrektor</w:t>
      </w:r>
      <w:r w:rsidR="00A13C04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452BA9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452BA9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CKiW</w:t>
      </w:r>
      <w:proofErr w:type="spellEnd"/>
      <w:r w:rsidR="00452BA9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składzie: </w:t>
      </w:r>
      <w:r w:rsidR="00452BA9" w:rsidRPr="0023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Przewodniczący, Zastępca przewodniczącego, </w:t>
      </w:r>
      <w:r w:rsidR="00452BA9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Członkowie</w:t>
      </w:r>
      <w:r w:rsidR="00452BA9" w:rsidRPr="0023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455115C" w14:textId="256A8E4C" w:rsidR="00452BA9" w:rsidRPr="00231394" w:rsidRDefault="00452BA9" w:rsidP="00A13C0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139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Dodatkowo do </w:t>
      </w:r>
      <w:r w:rsidRPr="0023139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pl-PL"/>
        </w:rPr>
        <w:t>Komisji</w:t>
      </w:r>
      <w:r w:rsidRPr="0023139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mogą być</w:t>
      </w:r>
      <w:r w:rsidRPr="0023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zaproszone inne osoby, reprezentujące podmioty partnerskie.</w:t>
      </w:r>
    </w:p>
    <w:p w14:paraId="3160CDB1" w14:textId="771FABF2" w:rsidR="0041689F" w:rsidRPr="009A0BF5" w:rsidRDefault="0041689F" w:rsidP="00B6530A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23139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Przebieg działań rekrutacyjnych OHP</w:t>
      </w:r>
      <w:r w:rsidR="00CE5C07" w:rsidRPr="0023139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Pr="0023139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jest dostosowywany do lokalnych warunków. Odbywa się w sposób stacjonarny lub zdalny</w:t>
      </w:r>
      <w:r w:rsidR="008E3E4F" w:rsidRPr="0023139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,</w:t>
      </w:r>
      <w:r w:rsidRPr="0023139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przy zapewnieniu </w:t>
      </w:r>
      <w:r w:rsidRPr="009A0BF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bezpieczeństwa </w:t>
      </w:r>
      <w:r w:rsidR="002D06F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przetwarzania </w:t>
      </w:r>
      <w:r w:rsidRPr="009A0BF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danych o kandydatach</w:t>
      </w:r>
      <w:r w:rsidR="00452BA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,</w:t>
      </w:r>
      <w:r w:rsidR="002D06F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w tym szczególnie danych osobowych</w:t>
      </w:r>
      <w:r w:rsidRPr="009A0BF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.</w:t>
      </w:r>
    </w:p>
    <w:p w14:paraId="69BFCDAC" w14:textId="52D8C068" w:rsidR="0041689F" w:rsidRPr="0041689F" w:rsidRDefault="0041689F" w:rsidP="00B6530A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uczestników odbywają się na okres realizacji nauki w szkole i realizacji p</w:t>
      </w:r>
      <w:r w:rsidR="00001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rzygotowania zawodowego, w tym 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formach pozaszkolnych.</w:t>
      </w:r>
    </w:p>
    <w:p w14:paraId="7E423F89" w14:textId="77777777" w:rsidR="0041689F" w:rsidRPr="0041689F" w:rsidRDefault="0041689F" w:rsidP="00B6530A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uczestników OHP mogą ubiegać się o przyjęcie na miejsca dochodzące lub stacjonarne (zapewniające zakwaterowanie i całodobową opiekę wychowawczą).</w:t>
      </w:r>
    </w:p>
    <w:p w14:paraId="4E8C54DE" w14:textId="77777777" w:rsidR="0041689F" w:rsidRPr="0041689F" w:rsidRDefault="0041689F" w:rsidP="00B6530A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 przyjmowana jest z terenu całego kraju, w zależności od potrzeb indywidualnych kandydatów oraz oferty jednostek OHP.</w:t>
      </w:r>
    </w:p>
    <w:p w14:paraId="78A0AA47" w14:textId="77777777" w:rsidR="0041689F" w:rsidRPr="00F66DFC" w:rsidRDefault="0041689F" w:rsidP="00B31663">
      <w:pPr>
        <w:spacing w:after="0" w:line="276" w:lineRule="auto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</w:pPr>
    </w:p>
    <w:p w14:paraId="46B159A2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§ 3</w:t>
      </w:r>
    </w:p>
    <w:p w14:paraId="1CC86ECD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Harmonogram rekrutacji    </w:t>
      </w:r>
    </w:p>
    <w:p w14:paraId="504F64DF" w14:textId="77777777" w:rsidR="0041689F" w:rsidRPr="0041689F" w:rsidRDefault="0041689F" w:rsidP="00B6530A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młodzieży do OHP jest prowadzona w dwóch następujących okresach:</w:t>
      </w:r>
    </w:p>
    <w:p w14:paraId="10DD93E9" w14:textId="77777777" w:rsidR="0041689F" w:rsidRPr="0041689F" w:rsidRDefault="0041689F" w:rsidP="00B6530A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podstawowa: </w:t>
      </w:r>
      <w:r w:rsidRPr="00416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 – wrzesień.</w:t>
      </w:r>
    </w:p>
    <w:p w14:paraId="1F7FFD68" w14:textId="77777777" w:rsidR="0041689F" w:rsidRPr="0041689F" w:rsidRDefault="0041689F" w:rsidP="00B6530A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uzupełniająca: </w:t>
      </w:r>
      <w:r w:rsidRPr="00416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 – grudzień.</w:t>
      </w:r>
    </w:p>
    <w:p w14:paraId="2B6BA762" w14:textId="7ED67728" w:rsidR="00AB64E2" w:rsidRPr="008E3E4F" w:rsidRDefault="0041689F" w:rsidP="00AB64E2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się, poza wymienionymi powyżej okresami, przypadki przyjęcia uczestników do OHP, jednak może się to odbyć tylko i wyłącznie w szczególnie uzasadnionych sytuacjach i jeśli pozwalają na to warunki bazy organizacyjnej jednostki OHP.</w:t>
      </w:r>
    </w:p>
    <w:p w14:paraId="50864852" w14:textId="15144AD8" w:rsidR="0041689F" w:rsidRDefault="0041689F" w:rsidP="00B6530A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działania w postępowaniu rekrutacyjnym obejmują:</w:t>
      </w:r>
    </w:p>
    <w:p w14:paraId="4687F18C" w14:textId="77777777" w:rsidR="00452BA9" w:rsidRPr="0041689F" w:rsidRDefault="00452BA9" w:rsidP="00452B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41689F" w:rsidRPr="0041689F" w14:paraId="1BD0F7D9" w14:textId="77777777" w:rsidTr="009A0BF5">
        <w:tc>
          <w:tcPr>
            <w:tcW w:w="2269" w:type="dxa"/>
            <w:shd w:val="clear" w:color="auto" w:fill="E1E1FF"/>
          </w:tcPr>
          <w:p w14:paraId="1B3E685E" w14:textId="23AA0B04" w:rsidR="0041689F" w:rsidRPr="0041689F" w:rsidRDefault="0041689F" w:rsidP="009A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Termin</w:t>
            </w:r>
          </w:p>
        </w:tc>
        <w:tc>
          <w:tcPr>
            <w:tcW w:w="7796" w:type="dxa"/>
            <w:shd w:val="clear" w:color="auto" w:fill="E1E1FF"/>
          </w:tcPr>
          <w:p w14:paraId="7D46AFBE" w14:textId="0B1A2AA0" w:rsidR="0041689F" w:rsidRPr="0041689F" w:rsidRDefault="0041689F" w:rsidP="009A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Postępowanie rekrutacyjne</w:t>
            </w:r>
          </w:p>
        </w:tc>
      </w:tr>
      <w:tr w:rsidR="0041689F" w:rsidRPr="0041689F" w14:paraId="0091B1B0" w14:textId="77777777" w:rsidTr="009A0BF5">
        <w:tc>
          <w:tcPr>
            <w:tcW w:w="2269" w:type="dxa"/>
            <w:vMerge w:val="restart"/>
            <w:shd w:val="clear" w:color="auto" w:fill="auto"/>
          </w:tcPr>
          <w:p w14:paraId="6BCEFB78" w14:textId="6C474E40" w:rsidR="0041689F" w:rsidRPr="0041689F" w:rsidRDefault="0041689F" w:rsidP="009A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7E921BE2" w14:textId="77777777" w:rsidR="0041689F" w:rsidRPr="0041689F" w:rsidRDefault="0041689F" w:rsidP="009A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>Maj – wrzesień</w:t>
            </w:r>
          </w:p>
          <w:p w14:paraId="46449F84" w14:textId="77777777" w:rsidR="0041689F" w:rsidRPr="0041689F" w:rsidRDefault="0041689F" w:rsidP="009A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1A872E1" w14:textId="77777777" w:rsidR="0041689F" w:rsidRPr="0041689F" w:rsidRDefault="0041689F" w:rsidP="009A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>(na bieżąco – szczególne przypadki)</w:t>
            </w:r>
          </w:p>
        </w:tc>
        <w:tc>
          <w:tcPr>
            <w:tcW w:w="7796" w:type="dxa"/>
            <w:shd w:val="clear" w:color="auto" w:fill="auto"/>
          </w:tcPr>
          <w:p w14:paraId="6BA052B4" w14:textId="1DC8CA42" w:rsidR="0041689F" w:rsidRPr="0041689F" w:rsidRDefault="0041689F" w:rsidP="009A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>Nawiązywanie kontaktów rekrutacyjnych.</w:t>
            </w:r>
            <w:r w:rsidR="005F32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>Zgłaszanie się kandydatów do OHP.</w:t>
            </w:r>
          </w:p>
        </w:tc>
      </w:tr>
      <w:tr w:rsidR="0041689F" w:rsidRPr="0041689F" w14:paraId="0D98C0B0" w14:textId="77777777" w:rsidTr="009A0BF5">
        <w:tc>
          <w:tcPr>
            <w:tcW w:w="2269" w:type="dxa"/>
            <w:vMerge/>
            <w:shd w:val="clear" w:color="auto" w:fill="auto"/>
          </w:tcPr>
          <w:p w14:paraId="705A6ECC" w14:textId="77777777" w:rsidR="0041689F" w:rsidRPr="0041689F" w:rsidRDefault="0041689F" w:rsidP="009A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796" w:type="dxa"/>
            <w:shd w:val="clear" w:color="auto" w:fill="auto"/>
          </w:tcPr>
          <w:p w14:paraId="763E676B" w14:textId="77777777" w:rsidR="008E3E4F" w:rsidRDefault="0041689F" w:rsidP="009A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>Konsultacje doradców zawodowych z kandydatami do OHP.</w:t>
            </w:r>
            <w:r w:rsidR="005F32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7BDDF8A5" w14:textId="04A62DF9" w:rsidR="0041689F" w:rsidRPr="0041689F" w:rsidRDefault="0041689F" w:rsidP="009A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>Rozmowy kwa</w:t>
            </w:r>
            <w:r w:rsidR="005F3206">
              <w:rPr>
                <w:rFonts w:ascii="Times New Roman" w:eastAsia="Times New Roman" w:hAnsi="Times New Roman" w:cs="Times New Roman"/>
                <w:bCs/>
                <w:lang w:eastAsia="pl-PL"/>
              </w:rPr>
              <w:t>lifikacyjne z kandydatami</w:t>
            </w: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oraz ich rodzicami/opiekunami prawnymi.</w:t>
            </w:r>
          </w:p>
        </w:tc>
      </w:tr>
      <w:tr w:rsidR="0041689F" w:rsidRPr="0041689F" w14:paraId="4AED12DC" w14:textId="77777777" w:rsidTr="009A0BF5">
        <w:tc>
          <w:tcPr>
            <w:tcW w:w="2269" w:type="dxa"/>
            <w:vMerge/>
            <w:shd w:val="clear" w:color="auto" w:fill="auto"/>
          </w:tcPr>
          <w:p w14:paraId="3824E566" w14:textId="77777777" w:rsidR="0041689F" w:rsidRPr="0041689F" w:rsidRDefault="0041689F" w:rsidP="009A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796" w:type="dxa"/>
            <w:shd w:val="clear" w:color="auto" w:fill="auto"/>
          </w:tcPr>
          <w:p w14:paraId="7A813C23" w14:textId="53B2A092" w:rsidR="0041689F" w:rsidRPr="0041689F" w:rsidRDefault="0041689F" w:rsidP="009A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Wydawanie decyzji Komisji rekrutacyjnych oraz </w:t>
            </w:r>
            <w:r w:rsidR="008E3E4F">
              <w:rPr>
                <w:rFonts w:ascii="Times New Roman" w:eastAsia="Times New Roman" w:hAnsi="Times New Roman" w:cs="Times New Roman"/>
                <w:bCs/>
                <w:lang w:eastAsia="pl-PL"/>
              </w:rPr>
              <w:t>przekazywanie informacji</w:t>
            </w: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rodzic</w:t>
            </w:r>
            <w:r w:rsidR="008E3E4F">
              <w:rPr>
                <w:rFonts w:ascii="Times New Roman" w:eastAsia="Times New Roman" w:hAnsi="Times New Roman" w:cs="Times New Roman"/>
                <w:bCs/>
                <w:lang w:eastAsia="pl-PL"/>
              </w:rPr>
              <w:t>om</w:t>
            </w: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>/opiekun</w:t>
            </w:r>
            <w:r w:rsidR="008E3E4F">
              <w:rPr>
                <w:rFonts w:ascii="Times New Roman" w:eastAsia="Times New Roman" w:hAnsi="Times New Roman" w:cs="Times New Roman"/>
                <w:bCs/>
                <w:lang w:eastAsia="pl-PL"/>
              </w:rPr>
              <w:t>om</w:t>
            </w: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prawny</w:t>
            </w:r>
            <w:r w:rsidR="008E3E4F"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kandydatów.</w:t>
            </w:r>
          </w:p>
        </w:tc>
      </w:tr>
      <w:tr w:rsidR="0041689F" w:rsidRPr="0041689F" w14:paraId="4CE6A993" w14:textId="77777777" w:rsidTr="009A0BF5">
        <w:tc>
          <w:tcPr>
            <w:tcW w:w="2269" w:type="dxa"/>
            <w:vMerge/>
            <w:shd w:val="clear" w:color="auto" w:fill="auto"/>
          </w:tcPr>
          <w:p w14:paraId="03F95D6A" w14:textId="77777777" w:rsidR="0041689F" w:rsidRPr="0041689F" w:rsidRDefault="0041689F" w:rsidP="009A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796" w:type="dxa"/>
            <w:shd w:val="clear" w:color="auto" w:fill="auto"/>
          </w:tcPr>
          <w:p w14:paraId="108156AB" w14:textId="6A850485" w:rsidR="00452BA9" w:rsidRPr="0072491B" w:rsidRDefault="0041689F" w:rsidP="0072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>Potwierdzenie przez kandydat</w:t>
            </w:r>
            <w:r w:rsidR="00452BA9">
              <w:rPr>
                <w:rFonts w:ascii="Times New Roman" w:eastAsia="Times New Roman" w:hAnsi="Times New Roman" w:cs="Times New Roman"/>
                <w:bCs/>
                <w:lang w:eastAsia="pl-PL"/>
              </w:rPr>
              <w:t>ów</w:t>
            </w: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84355B">
              <w:rPr>
                <w:rFonts w:ascii="Times New Roman" w:eastAsia="Times New Roman" w:hAnsi="Times New Roman" w:cs="Times New Roman"/>
                <w:bCs/>
                <w:lang w:eastAsia="pl-PL"/>
              </w:rPr>
              <w:t>deklaracji</w:t>
            </w:r>
            <w:r w:rsidRPr="0041689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przyjęcia do OHP – złożenie kompletu dokumentacji wymaganej przez OHP.</w:t>
            </w:r>
          </w:p>
        </w:tc>
      </w:tr>
    </w:tbl>
    <w:p w14:paraId="786716F4" w14:textId="77777777" w:rsidR="000B4438" w:rsidRPr="00BC401A" w:rsidRDefault="000B4438" w:rsidP="00D5204F">
      <w:pPr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44ECDC79" w14:textId="39291713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§ 4</w:t>
      </w:r>
    </w:p>
    <w:p w14:paraId="4DD2F1B0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Kryteria rekrutacyjne</w:t>
      </w:r>
      <w:bookmarkStart w:id="0" w:name="_Hlk63554682"/>
    </w:p>
    <w:bookmarkEnd w:id="0"/>
    <w:p w14:paraId="7424C20E" w14:textId="7F5953E3" w:rsidR="00BC401A" w:rsidRPr="00231394" w:rsidRDefault="0072491B" w:rsidP="00BC401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Rekrutacja</w:t>
      </w:r>
      <w:r w:rsidR="00BC401A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kandydatów do OHP </w:t>
      </w:r>
      <w:r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odbywa się </w:t>
      </w:r>
      <w:r w:rsidR="005C6FCE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poprzez</w:t>
      </w:r>
      <w:r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01A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</w:t>
      </w:r>
      <w:r w:rsidR="000F085B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="00BC401A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spełnienia kryteriów </w:t>
      </w:r>
      <w:r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rekrutacyjnych </w:t>
      </w:r>
      <w:r w:rsidR="00BC401A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F085B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skazującą:</w:t>
      </w:r>
    </w:p>
    <w:p w14:paraId="413598FC" w14:textId="5B37A59F" w:rsidR="00BC401A" w:rsidRPr="0041689F" w:rsidRDefault="00BC401A" w:rsidP="00BC401A">
      <w:pPr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OHP są właściwą dla 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potrzeb kandydat</w:t>
      </w:r>
      <w:r w:rsidR="004728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instytucją, mogącą mu udzielić </w:t>
      </w:r>
      <w:r w:rsidRPr="008E3E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efektywnego wsparcia, czy może potrzebuje on pomocy innej, specjalistycznej placówki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03AC5CD" w14:textId="0F0D17B9" w:rsidR="00BC401A" w:rsidRPr="0041689F" w:rsidRDefault="00BC401A" w:rsidP="00BC401A">
      <w:pPr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kandyda</w:t>
      </w:r>
      <w:r w:rsidR="004728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kwalifikuj</w:t>
      </w:r>
      <w:r w:rsidR="004728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do jednostki OHP – dochodzącej czy stacjonarnej.</w:t>
      </w:r>
    </w:p>
    <w:p w14:paraId="745A742E" w14:textId="29C3238A" w:rsidR="008653A2" w:rsidRDefault="0041689F" w:rsidP="008653A2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</w:t>
      </w:r>
      <w:r w:rsidR="00BC4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ubiegający się o przyjęcie do jednostki opiekuńczo-wychowawczej OHP odbywa</w:t>
      </w:r>
      <w:r w:rsidR="00BC4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rozmowę kwalifikacyjną, którą przeprowadza </w:t>
      </w:r>
      <w:r w:rsidRPr="00BC40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Komisja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 uwzględnieniu kryteriów</w:t>
      </w:r>
      <w:r w:rsidR="008E3E4F" w:rsidRPr="008E3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E3E4F"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określonych</w:t>
      </w:r>
      <w:r w:rsidR="008E3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niniejszym </w:t>
      </w:r>
      <w:r w:rsidR="008E3E4F" w:rsidRPr="008E3E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Regulaminie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BC4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938DC96" w14:textId="3585BF5C" w:rsidR="0041689F" w:rsidRPr="0041689F" w:rsidRDefault="0041689F" w:rsidP="00B6530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Rozmowa kwalifikacyjna z kandyda</w:t>
      </w:r>
      <w:r w:rsidR="00BC4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tami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</w:t>
      </w:r>
      <w:r w:rsidR="00BC4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rodzicami/opiekunami prawnymi przeprowadzana jest:   </w:t>
      </w:r>
      <w:bookmarkStart w:id="1" w:name="_Hlk64208060"/>
    </w:p>
    <w:bookmarkEnd w:id="1"/>
    <w:p w14:paraId="15735F81" w14:textId="77777777" w:rsidR="0041689F" w:rsidRPr="0041689F" w:rsidRDefault="0041689F" w:rsidP="00B6530A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Stacjonarnie lub zdalnie.</w:t>
      </w:r>
    </w:p>
    <w:p w14:paraId="062398D4" w14:textId="2AEB21CF" w:rsidR="0041689F" w:rsidRPr="0041689F" w:rsidRDefault="0041689F" w:rsidP="00B6530A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Zespołowo (jednocześnie przez </w:t>
      </w:r>
      <w:r w:rsidRPr="00BC40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Komisję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lub sekwencyjnie (osobno przez członków </w:t>
      </w:r>
      <w:r w:rsidRPr="00BC40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Komisji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 W każdym przypadku r</w:t>
      </w:r>
      <w:r w:rsidR="00CE5C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ozmowę przeprowadza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najmniej </w:t>
      </w:r>
      <w:r w:rsidRPr="00416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dwóch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przedstawicieli </w:t>
      </w:r>
      <w:r w:rsidRPr="00BC40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Komisji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jeden z obszaru wychowania, drugi z obszaru rozwoju zawodowego i zatrudnienia.</w:t>
      </w:r>
    </w:p>
    <w:p w14:paraId="1EAAC300" w14:textId="71EAD8F9" w:rsidR="0041689F" w:rsidRPr="0041689F" w:rsidRDefault="0041689F" w:rsidP="00B6530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40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Komisja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stwarza klimat sprzyjający właściwej ocenie kandydat</w:t>
      </w:r>
      <w:r w:rsidR="00BC4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budowaniu zaufania w relacji z kandydat</w:t>
      </w:r>
      <w:r w:rsidR="00BC4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ami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BC4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rodzicami/opiekunami prawnymi.</w:t>
      </w:r>
    </w:p>
    <w:p w14:paraId="1807A381" w14:textId="77777777" w:rsidR="0041689F" w:rsidRPr="0041689F" w:rsidRDefault="0041689F" w:rsidP="00B6530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Kryteria rekrutacyjne:          </w:t>
      </w:r>
    </w:p>
    <w:p w14:paraId="781850CB" w14:textId="77777777" w:rsidR="0041689F" w:rsidRPr="0041689F" w:rsidRDefault="0041689F" w:rsidP="00B3166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9"/>
        <w:gridCol w:w="4536"/>
      </w:tblGrid>
      <w:tr w:rsidR="004A376C" w:rsidRPr="0041689F" w14:paraId="625EA319" w14:textId="67B92235" w:rsidTr="00D5204F">
        <w:tc>
          <w:tcPr>
            <w:tcW w:w="1985" w:type="dxa"/>
            <w:shd w:val="clear" w:color="auto" w:fill="E1E1FF"/>
          </w:tcPr>
          <w:p w14:paraId="57E08025" w14:textId="77777777" w:rsidR="004A376C" w:rsidRPr="004A376C" w:rsidRDefault="004A376C" w:rsidP="000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AA0E3C8" w14:textId="77777777" w:rsidR="004A376C" w:rsidRPr="0041689F" w:rsidRDefault="004A376C" w:rsidP="000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b/>
                <w:lang w:eastAsia="pl-PL"/>
              </w:rPr>
              <w:t>Forma kształcenia</w:t>
            </w:r>
          </w:p>
        </w:tc>
        <w:tc>
          <w:tcPr>
            <w:tcW w:w="3119" w:type="dxa"/>
            <w:shd w:val="clear" w:color="auto" w:fill="E1E1FF"/>
          </w:tcPr>
          <w:p w14:paraId="694F4F6A" w14:textId="77777777" w:rsidR="004A376C" w:rsidRPr="0041689F" w:rsidRDefault="004A376C" w:rsidP="000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b/>
                <w:lang w:eastAsia="pl-PL"/>
              </w:rPr>
              <w:t>Kryterium niezbędne do kontynuacji obowiązku szkolnego/obowiązku nauki</w:t>
            </w:r>
          </w:p>
        </w:tc>
        <w:tc>
          <w:tcPr>
            <w:tcW w:w="4536" w:type="dxa"/>
            <w:shd w:val="clear" w:color="auto" w:fill="E1E1FF"/>
          </w:tcPr>
          <w:p w14:paraId="22A67498" w14:textId="77777777" w:rsidR="004A376C" w:rsidRPr="004A376C" w:rsidRDefault="004A376C" w:rsidP="000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6D3B1F3" w14:textId="1B81F6F8" w:rsidR="004A376C" w:rsidRPr="0041689F" w:rsidRDefault="004A376C" w:rsidP="000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b/>
                <w:lang w:eastAsia="pl-PL"/>
              </w:rPr>
              <w:t>Kryterium rekrutacyjne</w:t>
            </w:r>
          </w:p>
        </w:tc>
      </w:tr>
      <w:tr w:rsidR="004A376C" w:rsidRPr="0041689F" w14:paraId="2E5BB956" w14:textId="074F37B3" w:rsidTr="00D5204F">
        <w:trPr>
          <w:trHeight w:val="2252"/>
        </w:trPr>
        <w:tc>
          <w:tcPr>
            <w:tcW w:w="1985" w:type="dxa"/>
            <w:shd w:val="clear" w:color="auto" w:fill="auto"/>
          </w:tcPr>
          <w:p w14:paraId="63A3DE88" w14:textId="77777777" w:rsidR="004A376C" w:rsidRPr="0041689F" w:rsidRDefault="004A376C" w:rsidP="00113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z oddziałami przysposabiającymi do pracy klasa VII i VIII. </w:t>
            </w:r>
          </w:p>
          <w:p w14:paraId="209CE931" w14:textId="77777777" w:rsidR="004A376C" w:rsidRPr="0041689F" w:rsidRDefault="004A376C" w:rsidP="00113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5A2011F8" w14:textId="77777777" w:rsidR="004A376C" w:rsidRPr="00D2492E" w:rsidRDefault="004A376C" w:rsidP="0011350D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D2492E">
              <w:rPr>
                <w:rFonts w:ascii="Times New Roman" w:eastAsia="Times New Roman" w:hAnsi="Times New Roman" w:cs="Times New Roman"/>
                <w:iCs/>
                <w:lang w:eastAsia="pl-PL"/>
              </w:rPr>
              <w:t>Osoby które ukończyły 15 r.ż.</w:t>
            </w:r>
          </w:p>
          <w:p w14:paraId="3575C2C0" w14:textId="418D05B0" w:rsidR="004A376C" w:rsidRPr="00D2492E" w:rsidRDefault="004A376C" w:rsidP="0011350D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D2492E">
              <w:rPr>
                <w:rFonts w:ascii="Times New Roman" w:eastAsia="Times New Roman" w:hAnsi="Times New Roman" w:cs="Times New Roman"/>
                <w:iCs/>
                <w:lang w:eastAsia="pl-PL"/>
              </w:rPr>
              <w:t>Osoby które nie ukończyły 15-ego r.ż. mogą być przyjęte wyłącznie w przypadkach określonych w art. 191 § 2</w:t>
            </w:r>
            <w:r w:rsidRPr="00D2492E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1</w:t>
            </w:r>
            <w:r w:rsidRPr="00D2492E">
              <w:rPr>
                <w:rFonts w:ascii="Times New Roman" w:eastAsia="Times New Roman" w:hAnsi="Times New Roman" w:cs="Times New Roman"/>
                <w:iCs/>
                <w:lang w:eastAsia="pl-PL"/>
              </w:rPr>
              <w:t>–2</w:t>
            </w:r>
            <w:r w:rsidRPr="00D2492E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7 (z wykluczeniem 2)</w:t>
            </w:r>
            <w:r w:rsidRPr="00D2492E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Kodeksu Pracy, kiedy prawo dopuszcza zatrudnianie tych osób w celu przygotowania zawodowego w formie przyuczenia do wykonywania określonej pracy.</w:t>
            </w:r>
          </w:p>
        </w:tc>
        <w:tc>
          <w:tcPr>
            <w:tcW w:w="4536" w:type="dxa"/>
            <w:vMerge w:val="restart"/>
          </w:tcPr>
          <w:p w14:paraId="5551E4C7" w14:textId="527A66ED" w:rsidR="009A0BF5" w:rsidRPr="00D2492E" w:rsidRDefault="009A0BF5" w:rsidP="009A0BF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3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D2492E">
              <w:rPr>
                <w:rFonts w:ascii="Times New Roman" w:eastAsia="Times New Roman" w:hAnsi="Times New Roman" w:cs="Times New Roman"/>
                <w:lang w:eastAsia="pl-PL"/>
              </w:rPr>
              <w:t>Ukończony 15 r.ż. (</w:t>
            </w:r>
            <w:r w:rsidRPr="00D2492E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liczony rocznikowo</w:t>
            </w:r>
            <w:r w:rsidRPr="00D2492E">
              <w:rPr>
                <w:rFonts w:ascii="Times New Roman" w:eastAsia="Times New Roman" w:hAnsi="Times New Roman" w:cs="Times New Roman"/>
                <w:lang w:eastAsia="pl-PL"/>
              </w:rPr>
              <w:t xml:space="preserve"> - obejmuje osoby urodzone nie później niż w 2008 r.) oraz nieukończony 18 r.ż. (</w:t>
            </w:r>
            <w:r w:rsidRPr="00D2492E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liczony kalendarzowo co do dnia</w:t>
            </w:r>
            <w:r w:rsidRPr="00D2492E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  <w:p w14:paraId="173F4AD6" w14:textId="11AD3659" w:rsidR="009A0BF5" w:rsidRPr="00D2492E" w:rsidRDefault="009A0BF5" w:rsidP="00D5204F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2492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Wyjątki stanowią osoby urodzone między </w:t>
            </w:r>
            <w:r w:rsidR="00D5204F" w:rsidRPr="00D2492E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D2492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 września a 31 grudnia 2009 r. </w:t>
            </w:r>
            <w:r w:rsidRPr="00D2492E">
              <w:rPr>
                <w:rFonts w:ascii="Times New Roman" w:eastAsia="Times New Roman" w:hAnsi="Times New Roman" w:cs="Times New Roman"/>
                <w:lang w:eastAsia="pl-PL"/>
              </w:rPr>
              <w:t xml:space="preserve">Każdy wyjątek jest rozpatrywany indywidualnie i wymaga wystąpienia do Komendanta Głównego OHP oraz otrzymania jego </w:t>
            </w:r>
            <w:r w:rsidR="006520B2">
              <w:rPr>
                <w:rFonts w:ascii="Times New Roman" w:eastAsia="Times New Roman" w:hAnsi="Times New Roman" w:cs="Times New Roman"/>
                <w:lang w:eastAsia="pl-PL"/>
              </w:rPr>
              <w:t xml:space="preserve">uprzedniej </w:t>
            </w:r>
            <w:r w:rsidRPr="00D2492E">
              <w:rPr>
                <w:rFonts w:ascii="Times New Roman" w:eastAsia="Times New Roman" w:hAnsi="Times New Roman" w:cs="Times New Roman"/>
                <w:lang w:eastAsia="pl-PL"/>
              </w:rPr>
              <w:t>zgody.</w:t>
            </w:r>
          </w:p>
          <w:p w14:paraId="5F44384E" w14:textId="77777777" w:rsidR="009A0BF5" w:rsidRPr="00D2492E" w:rsidRDefault="009A0BF5" w:rsidP="00D5204F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D2492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UWAGA:</w:t>
            </w:r>
          </w:p>
          <w:p w14:paraId="47597CEF" w14:textId="3CCB6964" w:rsidR="009A0BF5" w:rsidRPr="00D2492E" w:rsidRDefault="009A0BF5" w:rsidP="00D5204F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D2492E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Nie dopuszcza się przyjęcia do OHP osób urodzonych po 31 grudnia 2009 r.</w:t>
            </w:r>
          </w:p>
          <w:p w14:paraId="2C81F8E8" w14:textId="77777777" w:rsidR="00524E07" w:rsidRPr="00D2492E" w:rsidRDefault="00524E07" w:rsidP="000869A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3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D2492E">
              <w:rPr>
                <w:rFonts w:ascii="Times New Roman" w:eastAsia="Times New Roman" w:hAnsi="Times New Roman" w:cs="Times New Roman"/>
                <w:lang w:eastAsia="pl-PL"/>
              </w:rPr>
              <w:t>Deklaracja kontynuacji nauki (obowiązku szkolnego/obowiązku nauki).</w:t>
            </w:r>
          </w:p>
          <w:p w14:paraId="23BBCB04" w14:textId="77777777" w:rsidR="00524E07" w:rsidRPr="00D2492E" w:rsidRDefault="00524E07" w:rsidP="000869A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3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D2492E">
              <w:rPr>
                <w:rFonts w:ascii="Times New Roman" w:eastAsia="Times New Roman" w:hAnsi="Times New Roman" w:cs="Times New Roman"/>
                <w:lang w:eastAsia="pl-PL"/>
              </w:rPr>
              <w:t>Udział w konsultacji z doradcą zawodowym (diagnoza predyspozycji zawodowych).</w:t>
            </w:r>
          </w:p>
          <w:p w14:paraId="00C2FE35" w14:textId="2A0B7F55" w:rsidR="00524E07" w:rsidRPr="00D2492E" w:rsidRDefault="00524E07" w:rsidP="000869A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3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D249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Deklaracja realizacji przygotowania zawodowego pod nadzorem OHP.</w:t>
            </w:r>
          </w:p>
          <w:p w14:paraId="1369CA18" w14:textId="08A10B28" w:rsidR="008551A2" w:rsidRPr="00D2492E" w:rsidRDefault="008551A2" w:rsidP="000869A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3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D2492E">
              <w:rPr>
                <w:rFonts w:ascii="Times New Roman" w:hAnsi="Times New Roman" w:cs="Times New Roman"/>
                <w:lang w:eastAsia="pl-PL"/>
              </w:rPr>
              <w:t xml:space="preserve">Znalezienie się w sytuacji zagrożenia wykluczeniem społecznym, </w:t>
            </w:r>
            <w:r w:rsidRPr="00D2492E">
              <w:rPr>
                <w:rFonts w:ascii="Times New Roman" w:hAnsi="Times New Roman" w:cs="Times New Roman"/>
                <w:u w:val="single"/>
                <w:lang w:eastAsia="pl-PL"/>
              </w:rPr>
              <w:t>spowodowanym co najmniej jednym</w:t>
            </w:r>
            <w:r w:rsidRPr="00D2492E">
              <w:rPr>
                <w:rFonts w:ascii="Times New Roman" w:hAnsi="Times New Roman" w:cs="Times New Roman"/>
                <w:lang w:eastAsia="pl-PL"/>
              </w:rPr>
              <w:t xml:space="preserve"> spośród poniższych czynników: </w:t>
            </w:r>
          </w:p>
          <w:p w14:paraId="5C7AB157" w14:textId="77777777" w:rsidR="008551A2" w:rsidRPr="00D2492E" w:rsidRDefault="008551A2" w:rsidP="000869A9">
            <w:pPr>
              <w:numPr>
                <w:ilvl w:val="0"/>
                <w:numId w:val="37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D2492E">
              <w:rPr>
                <w:rFonts w:ascii="Times New Roman" w:hAnsi="Times New Roman" w:cs="Times New Roman"/>
                <w:lang w:eastAsia="pl-PL"/>
              </w:rPr>
              <w:t xml:space="preserve">niespełnianie obowiązku szkolnego lub obowiązku nauki, </w:t>
            </w:r>
          </w:p>
          <w:p w14:paraId="69F24067" w14:textId="77777777" w:rsidR="008551A2" w:rsidRPr="00D2492E" w:rsidRDefault="008551A2" w:rsidP="000869A9">
            <w:pPr>
              <w:numPr>
                <w:ilvl w:val="0"/>
                <w:numId w:val="37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strike/>
                <w:lang w:eastAsia="pl-PL"/>
              </w:rPr>
            </w:pPr>
            <w:r w:rsidRPr="00D2492E">
              <w:rPr>
                <w:rFonts w:ascii="Times New Roman" w:hAnsi="Times New Roman" w:cs="Times New Roman"/>
                <w:lang w:eastAsia="pl-PL"/>
              </w:rPr>
              <w:t>opóźnienie szkolne (powtarzanie klasy) spowodowane niepowodzeniami szkolnymi/niskimi ocenami,</w:t>
            </w:r>
          </w:p>
          <w:p w14:paraId="0D9D9B8B" w14:textId="77777777" w:rsidR="008551A2" w:rsidRPr="00D2492E" w:rsidRDefault="008551A2" w:rsidP="000869A9">
            <w:pPr>
              <w:numPr>
                <w:ilvl w:val="0"/>
                <w:numId w:val="37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D2492E">
              <w:rPr>
                <w:rFonts w:ascii="Times New Roman" w:hAnsi="Times New Roman" w:cs="Times New Roman"/>
                <w:lang w:eastAsia="pl-PL"/>
              </w:rPr>
              <w:t>potrzeba objęcia instytucjonalnym wsparciem wychowawczo-profilaktycznym,</w:t>
            </w:r>
          </w:p>
          <w:p w14:paraId="7264DB17" w14:textId="77777777" w:rsidR="008551A2" w:rsidRPr="00D2492E" w:rsidRDefault="008551A2" w:rsidP="000869A9">
            <w:pPr>
              <w:numPr>
                <w:ilvl w:val="0"/>
                <w:numId w:val="37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D2492E">
              <w:rPr>
                <w:rFonts w:ascii="Times New Roman" w:hAnsi="Times New Roman" w:cs="Times New Roman"/>
                <w:lang w:eastAsia="pl-PL"/>
              </w:rPr>
              <w:t>problemy o charakterze integracyjno-społecznym, zagubienie, bierność społeczno-edukacyjna,</w:t>
            </w:r>
          </w:p>
          <w:p w14:paraId="2235F905" w14:textId="77777777" w:rsidR="008551A2" w:rsidRPr="00D2492E" w:rsidRDefault="008551A2" w:rsidP="000869A9">
            <w:pPr>
              <w:numPr>
                <w:ilvl w:val="0"/>
                <w:numId w:val="37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D2492E">
              <w:rPr>
                <w:rFonts w:ascii="Times New Roman" w:hAnsi="Times New Roman" w:cs="Times New Roman"/>
                <w:lang w:eastAsia="pl-PL"/>
              </w:rPr>
              <w:t>trudna sytuacja materialna,</w:t>
            </w:r>
          </w:p>
          <w:p w14:paraId="0B9EEB71" w14:textId="77777777" w:rsidR="008551A2" w:rsidRPr="00D2492E" w:rsidRDefault="008551A2" w:rsidP="000869A9">
            <w:pPr>
              <w:numPr>
                <w:ilvl w:val="0"/>
                <w:numId w:val="37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D2492E">
              <w:rPr>
                <w:rFonts w:ascii="Times New Roman" w:hAnsi="Times New Roman" w:cs="Times New Roman"/>
                <w:lang w:eastAsia="pl-PL"/>
              </w:rPr>
              <w:t xml:space="preserve">pochodzenie ze środowisk (rodziny i/lub rówieśnicy) zagrożonych niedostosowaniem społecznym, dysfunkcjami społecznymi, uzależnieniami lub symptomami przemocy, </w:t>
            </w:r>
          </w:p>
          <w:p w14:paraId="078CE33B" w14:textId="44F51AAF" w:rsidR="00524E07" w:rsidRPr="00D2492E" w:rsidRDefault="008551A2" w:rsidP="000869A9">
            <w:pPr>
              <w:numPr>
                <w:ilvl w:val="0"/>
                <w:numId w:val="37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D2492E">
              <w:rPr>
                <w:rFonts w:ascii="Times New Roman" w:hAnsi="Times New Roman" w:cs="Times New Roman"/>
                <w:lang w:eastAsia="pl-PL"/>
              </w:rPr>
              <w:t>pochodzenie z rodziny niepełnej, wielodzietnej, dotkniętej bezrobociem, sieroctwem naturalnym lub społecznym.</w:t>
            </w:r>
          </w:p>
          <w:p w14:paraId="2037BD58" w14:textId="6FCEAC98" w:rsidR="00524E07" w:rsidRPr="00D2492E" w:rsidRDefault="00524E07" w:rsidP="000869A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3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D2492E">
              <w:rPr>
                <w:rFonts w:ascii="Times New Roman" w:eastAsia="Times New Roman" w:hAnsi="Times New Roman" w:cs="Times New Roman"/>
                <w:lang w:eastAsia="pl-PL"/>
              </w:rPr>
              <w:t xml:space="preserve">Zgoda rodziców/opiekunów prawnych na kwalifikację do formy wsparcia zalecanej przez </w:t>
            </w:r>
            <w:r w:rsidRPr="00D2492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Komisję.</w:t>
            </w:r>
          </w:p>
          <w:p w14:paraId="2FD0F2B6" w14:textId="77777777" w:rsidR="00524E07" w:rsidRPr="00D2492E" w:rsidRDefault="00524E07" w:rsidP="000869A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3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D2492E">
              <w:rPr>
                <w:rFonts w:ascii="Times New Roman" w:eastAsia="Times New Roman" w:hAnsi="Times New Roman" w:cs="Times New Roman"/>
                <w:lang w:eastAsia="pl-PL"/>
              </w:rPr>
              <w:t>Zgoda rodziców/opiekunów prawnych na udział w diagnozie potrzeb wychowawczych.</w:t>
            </w:r>
          </w:p>
          <w:p w14:paraId="58FAF37C" w14:textId="2280949B" w:rsidR="00524E07" w:rsidRPr="00D2492E" w:rsidRDefault="00524E07" w:rsidP="000869A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3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D2492E">
              <w:rPr>
                <w:rFonts w:ascii="Times New Roman" w:eastAsia="Times New Roman" w:hAnsi="Times New Roman" w:cs="Times New Roman"/>
                <w:lang w:eastAsia="pl-PL"/>
              </w:rPr>
              <w:t>Deklaracja kandydat</w:t>
            </w:r>
            <w:r w:rsidR="006520B2">
              <w:rPr>
                <w:rFonts w:ascii="Times New Roman" w:eastAsia="Times New Roman" w:hAnsi="Times New Roman" w:cs="Times New Roman"/>
                <w:lang w:eastAsia="pl-PL"/>
              </w:rPr>
              <w:t>ów</w:t>
            </w:r>
            <w:r w:rsidRPr="00D2492E">
              <w:rPr>
                <w:rFonts w:ascii="Times New Roman" w:eastAsia="Times New Roman" w:hAnsi="Times New Roman" w:cs="Times New Roman"/>
                <w:lang w:eastAsia="pl-PL"/>
              </w:rPr>
              <w:t xml:space="preserve"> oraz rodziców/opiekunów prawnych udziału w przedsięwzięciach wychowawczych realizowanych w OHP.</w:t>
            </w:r>
          </w:p>
        </w:tc>
      </w:tr>
      <w:tr w:rsidR="004A376C" w:rsidRPr="0041689F" w14:paraId="0628D500" w14:textId="1A212D09" w:rsidTr="00D5204F">
        <w:trPr>
          <w:trHeight w:val="1129"/>
        </w:trPr>
        <w:tc>
          <w:tcPr>
            <w:tcW w:w="1985" w:type="dxa"/>
            <w:shd w:val="clear" w:color="auto" w:fill="auto"/>
          </w:tcPr>
          <w:p w14:paraId="0FE1D131" w14:textId="77777777" w:rsidR="004A376C" w:rsidRPr="0041689F" w:rsidRDefault="004A376C" w:rsidP="00113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dla dorosłych klasa VII i VIII. </w:t>
            </w:r>
          </w:p>
        </w:tc>
        <w:tc>
          <w:tcPr>
            <w:tcW w:w="3119" w:type="dxa"/>
            <w:shd w:val="clear" w:color="auto" w:fill="auto"/>
          </w:tcPr>
          <w:p w14:paraId="6522FA13" w14:textId="68143275" w:rsidR="004A376C" w:rsidRPr="00D2492E" w:rsidRDefault="004A376C" w:rsidP="0011350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eastAsia="pl-PL"/>
              </w:rPr>
            </w:pPr>
            <w:r w:rsidRPr="00D2492E">
              <w:rPr>
                <w:rFonts w:ascii="Times New Roman" w:eastAsia="Times New Roman" w:hAnsi="Times New Roman" w:cs="Times New Roman"/>
                <w:lang w:eastAsia="pl-PL"/>
              </w:rPr>
              <w:t xml:space="preserve">Osoby które ukończyły 15 r.ż. oraz posiadają opóźnienie szkolne oraz opinię poradni psychologiczno-pedagogicznej. </w:t>
            </w:r>
          </w:p>
        </w:tc>
        <w:tc>
          <w:tcPr>
            <w:tcW w:w="4536" w:type="dxa"/>
            <w:vMerge/>
          </w:tcPr>
          <w:p w14:paraId="09E08A5D" w14:textId="77777777" w:rsidR="004A376C" w:rsidRPr="00D2492E" w:rsidRDefault="004A376C" w:rsidP="00B3166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376C" w:rsidRPr="0041689F" w14:paraId="5F83E2D4" w14:textId="1C060E67" w:rsidTr="00D5204F">
        <w:tc>
          <w:tcPr>
            <w:tcW w:w="1985" w:type="dxa"/>
            <w:shd w:val="clear" w:color="auto" w:fill="auto"/>
          </w:tcPr>
          <w:p w14:paraId="678011DA" w14:textId="77777777" w:rsidR="004A376C" w:rsidRPr="0041689F" w:rsidRDefault="004A376C" w:rsidP="00113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Szkoła branżowa</w:t>
            </w:r>
            <w:r w:rsidRPr="004168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I-go stopnia. </w:t>
            </w:r>
          </w:p>
          <w:p w14:paraId="3739C285" w14:textId="77777777" w:rsidR="004A376C" w:rsidRPr="0041689F" w:rsidRDefault="004A376C" w:rsidP="0011350D">
            <w:pPr>
              <w:spacing w:after="0" w:line="240" w:lineRule="auto"/>
              <w:ind w:left="158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3DE8387D" w14:textId="69665B93" w:rsidR="004A376C" w:rsidRPr="00231394" w:rsidRDefault="004A376C" w:rsidP="0011350D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31394">
              <w:rPr>
                <w:rFonts w:ascii="Times New Roman" w:eastAsia="Times New Roman" w:hAnsi="Times New Roman" w:cs="Times New Roman"/>
                <w:lang w:eastAsia="pl-PL"/>
              </w:rPr>
              <w:t xml:space="preserve">Osoby które ukończyły ośmioletnią szkołę podstawową niemające ukończonego 15 r.ż. mogą być przyjęte w celu przygotowania zawodowego w roku kalendarzowym w którym kończą 15 lat (przy zachowaniu zapisu </w:t>
            </w:r>
            <w:r w:rsidR="006520B2" w:rsidRPr="00231394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Pr="00231394">
              <w:rPr>
                <w:rFonts w:ascii="Times New Roman" w:eastAsia="Times New Roman" w:hAnsi="Times New Roman" w:cs="Times New Roman"/>
                <w:lang w:eastAsia="pl-PL"/>
              </w:rPr>
              <w:t>odeksu Pracy</w:t>
            </w:r>
            <w:r w:rsidRPr="00231394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art. 191 § 2</w:t>
            </w:r>
            <w:r w:rsidRPr="00231394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4).</w:t>
            </w:r>
          </w:p>
          <w:p w14:paraId="10CBFAE4" w14:textId="27EFD48D" w:rsidR="004A376C" w:rsidRPr="00231394" w:rsidRDefault="004A376C" w:rsidP="0011350D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31394">
              <w:rPr>
                <w:rFonts w:ascii="Times New Roman" w:eastAsia="Times New Roman" w:hAnsi="Times New Roman" w:cs="Times New Roman"/>
                <w:lang w:eastAsia="pl-PL"/>
              </w:rPr>
              <w:t>Osoby które ukończyły szkołę podstawową i mają ukończony 15 r.ż.</w:t>
            </w:r>
          </w:p>
          <w:p w14:paraId="7C64AA62" w14:textId="6AE958B3" w:rsidR="004A376C" w:rsidRPr="00231394" w:rsidRDefault="004A376C" w:rsidP="0011350D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31394">
              <w:rPr>
                <w:rFonts w:ascii="Times New Roman" w:eastAsia="Times New Roman" w:hAnsi="Times New Roman" w:cs="Times New Roman"/>
                <w:lang w:eastAsia="pl-PL"/>
              </w:rPr>
              <w:t>Osoby które ukończyły 18 r.ż. w trakcie nauki w ośmioletniej szkole podstawowej mogą być zatrudnione w celu nauki zawodu na zasadach określonych dla młodocianych w roku kalendarzowym w którym ukończyły szkołę podstawową (</w:t>
            </w:r>
            <w:r w:rsidRPr="00231394">
              <w:rPr>
                <w:rFonts w:ascii="Times New Roman" w:eastAsia="Times New Roman" w:hAnsi="Times New Roman" w:cs="Times New Roman"/>
                <w:iCs/>
                <w:lang w:eastAsia="pl-PL"/>
              </w:rPr>
              <w:t>art. 191</w:t>
            </w:r>
            <w:r w:rsidRPr="00231394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1)</w:t>
            </w:r>
            <w:r w:rsidR="006520B2" w:rsidRPr="00231394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 xml:space="preserve"> </w:t>
            </w:r>
            <w:r w:rsidR="006520B2" w:rsidRPr="00231394">
              <w:rPr>
                <w:rFonts w:ascii="Times New Roman" w:eastAsia="Times New Roman" w:hAnsi="Times New Roman" w:cs="Times New Roman"/>
                <w:iCs/>
                <w:lang w:eastAsia="pl-PL"/>
              </w:rPr>
              <w:t>Kodeksu Pracy.</w:t>
            </w:r>
          </w:p>
        </w:tc>
        <w:tc>
          <w:tcPr>
            <w:tcW w:w="4536" w:type="dxa"/>
            <w:vMerge/>
          </w:tcPr>
          <w:p w14:paraId="3CE95C3A" w14:textId="77777777" w:rsidR="004A376C" w:rsidRPr="00D2492E" w:rsidRDefault="004A376C" w:rsidP="00B3166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376C" w:rsidRPr="0041689F" w14:paraId="51A74BC1" w14:textId="10560F28" w:rsidTr="00D5204F">
        <w:tc>
          <w:tcPr>
            <w:tcW w:w="1985" w:type="dxa"/>
            <w:shd w:val="clear" w:color="auto" w:fill="auto"/>
          </w:tcPr>
          <w:p w14:paraId="61A1BCF9" w14:textId="77777777" w:rsidR="004A376C" w:rsidRPr="0041689F" w:rsidRDefault="004A376C" w:rsidP="00113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1689F">
              <w:rPr>
                <w:rFonts w:ascii="Times New Roman" w:eastAsia="Times New Roman" w:hAnsi="Times New Roman" w:cs="Times New Roman"/>
                <w:lang w:eastAsia="pl-PL"/>
              </w:rPr>
              <w:t xml:space="preserve">Szkolenie zawodowe w formie kursowej. </w:t>
            </w:r>
          </w:p>
          <w:p w14:paraId="14DB941F" w14:textId="77777777" w:rsidR="004A376C" w:rsidRPr="0041689F" w:rsidRDefault="004A376C" w:rsidP="00113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46CE1FCF" w14:textId="77C92F84" w:rsidR="004A376C" w:rsidRPr="00231394" w:rsidRDefault="004A376C" w:rsidP="0011350D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eastAsia="pl-PL"/>
              </w:rPr>
            </w:pPr>
            <w:r w:rsidRPr="00231394">
              <w:rPr>
                <w:rFonts w:ascii="Times New Roman" w:eastAsia="Times New Roman" w:hAnsi="Times New Roman" w:cs="Times New Roman"/>
                <w:lang w:eastAsia="pl-PL"/>
              </w:rPr>
              <w:t>Osoby które ukończyły 15 r.ż. i szkołę podstawową spełniają obowiązek nauki w formie Kwalifikacyjnego Kursu Zawodowego lub Rzemieślniczego Przygotowania Zawodowego.</w:t>
            </w:r>
          </w:p>
          <w:p w14:paraId="6CA72B07" w14:textId="28AEA634" w:rsidR="004A376C" w:rsidRPr="00231394" w:rsidRDefault="00D2492E" w:rsidP="001135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3139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UWAGA:</w:t>
            </w:r>
            <w:r w:rsidRPr="0023139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A376C" w:rsidRPr="00231394">
              <w:rPr>
                <w:rFonts w:ascii="Times New Roman" w:eastAsia="Times New Roman" w:hAnsi="Times New Roman" w:cs="Times New Roman"/>
                <w:lang w:eastAsia="pl-PL"/>
              </w:rPr>
              <w:t xml:space="preserve">Inne formy </w:t>
            </w:r>
            <w:r w:rsidR="006520B2" w:rsidRPr="00231394">
              <w:rPr>
                <w:rFonts w:ascii="Times New Roman" w:eastAsia="Times New Roman" w:hAnsi="Times New Roman" w:cs="Times New Roman"/>
                <w:lang w:eastAsia="pl-PL"/>
              </w:rPr>
              <w:t xml:space="preserve">szkolenia </w:t>
            </w:r>
            <w:r w:rsidR="004A376C" w:rsidRPr="00231394">
              <w:rPr>
                <w:rFonts w:ascii="Times New Roman" w:eastAsia="Times New Roman" w:hAnsi="Times New Roman" w:cs="Times New Roman"/>
                <w:lang w:eastAsia="pl-PL"/>
              </w:rPr>
              <w:t xml:space="preserve">kursowego wymagają </w:t>
            </w:r>
            <w:r w:rsidR="0011350D" w:rsidRPr="00231394">
              <w:rPr>
                <w:rFonts w:ascii="Times New Roman" w:eastAsia="Times New Roman" w:hAnsi="Times New Roman" w:cs="Times New Roman"/>
                <w:lang w:eastAsia="pl-PL"/>
              </w:rPr>
              <w:t xml:space="preserve">wnioskowania do Komendanta Głównego OHP </w:t>
            </w:r>
            <w:r w:rsidR="004A376C" w:rsidRPr="00231394">
              <w:rPr>
                <w:rFonts w:ascii="Times New Roman" w:eastAsia="Times New Roman" w:hAnsi="Times New Roman" w:cs="Times New Roman"/>
                <w:lang w:eastAsia="pl-PL"/>
              </w:rPr>
              <w:t>i uzyskania</w:t>
            </w:r>
            <w:r w:rsidRPr="00231394">
              <w:rPr>
                <w:rFonts w:ascii="Times New Roman" w:eastAsia="Times New Roman" w:hAnsi="Times New Roman" w:cs="Times New Roman"/>
                <w:lang w:eastAsia="pl-PL"/>
              </w:rPr>
              <w:t xml:space="preserve"> jego</w:t>
            </w:r>
            <w:r w:rsidR="006520B2" w:rsidRPr="00231394">
              <w:rPr>
                <w:rFonts w:ascii="Times New Roman" w:eastAsia="Times New Roman" w:hAnsi="Times New Roman" w:cs="Times New Roman"/>
                <w:lang w:eastAsia="pl-PL"/>
              </w:rPr>
              <w:t xml:space="preserve"> uprzedniej</w:t>
            </w:r>
            <w:r w:rsidRPr="0023139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A376C" w:rsidRPr="00231394">
              <w:rPr>
                <w:rFonts w:ascii="Times New Roman" w:eastAsia="Times New Roman" w:hAnsi="Times New Roman" w:cs="Times New Roman"/>
                <w:lang w:eastAsia="pl-PL"/>
              </w:rPr>
              <w:t xml:space="preserve"> zgody.</w:t>
            </w:r>
          </w:p>
        </w:tc>
        <w:tc>
          <w:tcPr>
            <w:tcW w:w="4536" w:type="dxa"/>
            <w:vMerge/>
          </w:tcPr>
          <w:p w14:paraId="642A9BC9" w14:textId="77777777" w:rsidR="004A376C" w:rsidRPr="0041689F" w:rsidRDefault="004A376C" w:rsidP="00B31663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A120DDF" w14:textId="77777777" w:rsidR="0041689F" w:rsidRPr="0041689F" w:rsidRDefault="0041689F" w:rsidP="00B31663">
      <w:pPr>
        <w:spacing w:after="0" w:line="276" w:lineRule="auto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5C60FEE0" w14:textId="77777777" w:rsidR="009A5E12" w:rsidRPr="00C75177" w:rsidRDefault="009A5E12" w:rsidP="00B31663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9FB3C7E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§ 5</w:t>
      </w:r>
    </w:p>
    <w:p w14:paraId="364CA2D0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Zasady kwalifikacji na miejsca dochodzące oraz stacjonarne</w:t>
      </w:r>
    </w:p>
    <w:p w14:paraId="543BF20F" w14:textId="31133CEA" w:rsidR="00301146" w:rsidRPr="0041689F" w:rsidRDefault="00301146" w:rsidP="00301146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20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Komisja 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każdorazowo bierze pod uwagę indywidualną sytuację  kandydatów.</w:t>
      </w:r>
    </w:p>
    <w:p w14:paraId="66006E5A" w14:textId="0563ED5F" w:rsidR="005367EF" w:rsidRDefault="0041689F" w:rsidP="005367EF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Kandydaci, którzy otrzymają 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co najmniej 8 pkt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ocenie kryteriów rekrutacyjnych (za każde kryterium po 1 pkt – z wyjątkiem kryterium nr 5, za które można uzyskać max 7 pkt), zyskują pozytywną opinię </w:t>
      </w:r>
      <w:r w:rsidRPr="006520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Komisji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przyjęcia do OHP i podlegają kwalifikacji na miejsca dochodzące </w:t>
      </w:r>
      <w:r w:rsid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stacjonarne.</w:t>
      </w:r>
      <w:bookmarkStart w:id="2" w:name="_Hlk38126423"/>
    </w:p>
    <w:p w14:paraId="7D653B41" w14:textId="4B32B817" w:rsidR="005367EF" w:rsidRPr="005367EF" w:rsidRDefault="005367EF" w:rsidP="005367EF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7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 miejsc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</w:t>
      </w:r>
      <w:r w:rsidRPr="005367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dochodzące</w:t>
      </w:r>
      <w:r w:rsidRPr="005367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kierowan</w:t>
      </w:r>
      <w:r w:rsidR="006520B2">
        <w:rPr>
          <w:rFonts w:ascii="Times New Roman" w:eastAsia="Calibri" w:hAnsi="Times New Roman" w:cs="Times New Roman"/>
          <w:sz w:val="24"/>
          <w:szCs w:val="24"/>
          <w:lang w:eastAsia="pl-PL"/>
        </w:rPr>
        <w:t>i są kandydaci</w:t>
      </w:r>
      <w:r w:rsidRPr="005367EF">
        <w:rPr>
          <w:rFonts w:ascii="Times New Roman" w:eastAsia="Calibri" w:hAnsi="Times New Roman" w:cs="Times New Roman"/>
          <w:sz w:val="24"/>
          <w:szCs w:val="24"/>
          <w:lang w:eastAsia="pl-PL"/>
        </w:rPr>
        <w:t>, któr</w:t>
      </w:r>
      <w:r w:rsidR="006520B2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5367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 </w:t>
      </w:r>
      <w:bookmarkStart w:id="3" w:name="_Hlk129354809"/>
      <w:r w:rsidRPr="005367EF">
        <w:rPr>
          <w:rFonts w:ascii="Times New Roman" w:eastAsia="Calibri" w:hAnsi="Times New Roman" w:cs="Times New Roman"/>
          <w:sz w:val="24"/>
          <w:szCs w:val="24"/>
          <w:lang w:eastAsia="pl-PL"/>
        </w:rPr>
        <w:t>otrzyma</w:t>
      </w:r>
      <w:r w:rsidR="006520B2">
        <w:rPr>
          <w:rFonts w:ascii="Times New Roman" w:eastAsia="Calibri" w:hAnsi="Times New Roman" w:cs="Times New Roman"/>
          <w:sz w:val="24"/>
          <w:szCs w:val="24"/>
          <w:lang w:eastAsia="pl-PL"/>
        </w:rPr>
        <w:t>li</w:t>
      </w:r>
      <w:r w:rsidRPr="005367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367EF">
        <w:rPr>
          <w:rFonts w:ascii="Times New Roman" w:eastAsia="Calibri" w:hAnsi="Times New Roman" w:cs="Times New Roman"/>
          <w:bCs/>
          <w:sz w:val="24"/>
          <w:szCs w:val="24"/>
          <w:u w:val="single"/>
        </w:rPr>
        <w:t>co najmniej 8 pkt</w:t>
      </w:r>
      <w:r w:rsidRPr="005367EF">
        <w:rPr>
          <w:rFonts w:ascii="Times New Roman" w:eastAsia="Calibri" w:hAnsi="Times New Roman" w:cs="Times New Roman"/>
          <w:bCs/>
          <w:sz w:val="24"/>
          <w:szCs w:val="24"/>
        </w:rPr>
        <w:t xml:space="preserve"> w ocenie kryteriów rekrutacyjnych.</w:t>
      </w:r>
    </w:p>
    <w:bookmarkEnd w:id="3"/>
    <w:p w14:paraId="17EFB279" w14:textId="3890C8A9" w:rsidR="00301146" w:rsidRPr="00301146" w:rsidRDefault="0041689F" w:rsidP="00B6530A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miejsc</w:t>
      </w:r>
      <w:r w:rsidR="003011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416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stacjonarne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kierowan</w:t>
      </w:r>
      <w:r w:rsidR="006520B2">
        <w:rPr>
          <w:rFonts w:ascii="Times New Roman" w:eastAsia="Times New Roman" w:hAnsi="Times New Roman" w:cs="Times New Roman"/>
          <w:sz w:val="24"/>
          <w:szCs w:val="24"/>
          <w:lang w:eastAsia="pl-PL"/>
        </w:rPr>
        <w:t>i są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</w:t>
      </w:r>
      <w:r w:rsidR="006520B2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11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któr</w:t>
      </w:r>
      <w:r w:rsidR="006520B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20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Komisja</w:t>
      </w: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</w:t>
      </w:r>
      <w:r w:rsidR="0030114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14:paraId="205F1FDE" w14:textId="70EEE349" w:rsidR="00301146" w:rsidRPr="005367EF" w:rsidRDefault="00301146" w:rsidP="0030114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1146">
        <w:rPr>
          <w:rFonts w:ascii="Times New Roman" w:eastAsia="Calibri" w:hAnsi="Times New Roman" w:cs="Times New Roman"/>
          <w:sz w:val="24"/>
          <w:szCs w:val="24"/>
          <w:lang w:eastAsia="pl-PL"/>
        </w:rPr>
        <w:t>Otrzyma</w:t>
      </w:r>
      <w:r w:rsidR="006520B2">
        <w:rPr>
          <w:rFonts w:ascii="Times New Roman" w:eastAsia="Calibri" w:hAnsi="Times New Roman" w:cs="Times New Roman"/>
          <w:sz w:val="24"/>
          <w:szCs w:val="24"/>
          <w:lang w:eastAsia="pl-PL"/>
        </w:rPr>
        <w:t>li</w:t>
      </w:r>
      <w:r w:rsidRPr="0030114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01146">
        <w:rPr>
          <w:rFonts w:ascii="Times New Roman" w:eastAsia="Calibri" w:hAnsi="Times New Roman" w:cs="Times New Roman"/>
          <w:bCs/>
          <w:sz w:val="24"/>
          <w:szCs w:val="24"/>
          <w:u w:val="single"/>
        </w:rPr>
        <w:t>co najmniej 8 pkt</w:t>
      </w:r>
      <w:r w:rsidRPr="00301146">
        <w:rPr>
          <w:rFonts w:ascii="Times New Roman" w:eastAsia="Calibri" w:hAnsi="Times New Roman" w:cs="Times New Roman"/>
          <w:bCs/>
          <w:sz w:val="24"/>
          <w:szCs w:val="24"/>
        </w:rPr>
        <w:t xml:space="preserve"> w ocenie kryteriów rekrutacyjnych.</w:t>
      </w:r>
    </w:p>
    <w:p w14:paraId="7EFBAE37" w14:textId="17B33455" w:rsidR="005367EF" w:rsidRPr="00710A87" w:rsidRDefault="005367EF" w:rsidP="004C3AE6">
      <w:pPr>
        <w:spacing w:after="0" w:line="276" w:lineRule="auto"/>
        <w:ind w:left="704" w:hanging="137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 w:rsidRPr="00710A87">
        <w:rPr>
          <w:rFonts w:ascii="Times New Roman" w:eastAsia="Calibri" w:hAnsi="Times New Roman" w:cs="Times New Roman"/>
          <w:bCs/>
          <w:sz w:val="20"/>
          <w:szCs w:val="20"/>
          <w:u w:val="single"/>
        </w:rPr>
        <w:t>ORAZ</w:t>
      </w:r>
    </w:p>
    <w:p w14:paraId="5BC8170D" w14:textId="64EFE968" w:rsidR="0041689F" w:rsidRPr="005367EF" w:rsidRDefault="005367EF" w:rsidP="005367E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67E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Potrzebuj</w:t>
      </w:r>
      <w:r w:rsidR="006520B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="0041689F" w:rsidRPr="005367E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objęcia pogłębionymi oddziaływaniami psychologiczno-pedagogicznymi i wychowawczymi</w:t>
      </w:r>
      <w:r w:rsidRPr="005367E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, a także</w:t>
      </w:r>
      <w:r w:rsidR="0041689F" w:rsidRPr="005367E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41689F" w:rsidRPr="005367E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co najmniej jeden</w:t>
      </w:r>
      <w:r w:rsidR="0041689F" w:rsidRPr="005367E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 poniższych czynników</w:t>
      </w:r>
      <w:r w:rsidR="0041689F" w:rsidRPr="005367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Start w:id="4" w:name="_Hlk38123839"/>
      <w:bookmarkEnd w:id="2"/>
    </w:p>
    <w:p w14:paraId="2629343A" w14:textId="3A0DF3EC" w:rsidR="0041689F" w:rsidRPr="005367EF" w:rsidRDefault="005367EF" w:rsidP="005367E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41689F" w:rsidRPr="005367EF">
        <w:rPr>
          <w:rFonts w:ascii="Times New Roman" w:eastAsia="Times New Roman" w:hAnsi="Times New Roman" w:cs="Times New Roman"/>
          <w:sz w:val="24"/>
          <w:szCs w:val="24"/>
          <w:lang w:eastAsia="pl-PL"/>
        </w:rPr>
        <w:t>otrzeba odizolowania od czynników destrukcyjnych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bookmarkEnd w:id="4"/>
    <w:p w14:paraId="15C55B22" w14:textId="67184F4F" w:rsidR="0041689F" w:rsidRDefault="005367EF" w:rsidP="005367E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1689F" w:rsidRPr="005367EF">
        <w:rPr>
          <w:rFonts w:ascii="Times New Roman" w:eastAsia="Times New Roman" w:hAnsi="Times New Roman" w:cs="Times New Roman"/>
          <w:sz w:val="24"/>
          <w:szCs w:val="24"/>
          <w:lang w:eastAsia="pl-PL"/>
        </w:rPr>
        <w:t>rudna sytuacja materialna</w:t>
      </w:r>
      <w:r w:rsidR="0041689F" w:rsidRPr="005367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kandydat</w:t>
      </w:r>
      <w:r w:rsid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41689F" w:rsidRPr="005367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41689F" w:rsidRPr="005367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rodzin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40C5BFE9" w14:textId="77777777" w:rsidR="006520B2" w:rsidRPr="006520B2" w:rsidRDefault="005367EF" w:rsidP="006520B2">
      <w:pPr>
        <w:pStyle w:val="Akapitzlist"/>
        <w:numPr>
          <w:ilvl w:val="0"/>
          <w:numId w:val="31"/>
        </w:numPr>
        <w:spacing w:after="0" w:line="240" w:lineRule="auto"/>
        <w:jc w:val="both"/>
        <w:rPr>
          <w:lang w:eastAsia="pl-PL"/>
        </w:rPr>
      </w:pPr>
      <w:r w:rsidRPr="006520B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1689F" w:rsidRPr="006520B2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zamieszkania kandydat</w:t>
      </w:r>
      <w:r w:rsidR="006520B2" w:rsidRPr="006520B2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41689F" w:rsidRPr="0065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odległe od jednostki stacjonarnej</w:t>
      </w:r>
      <w:r w:rsidR="006520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5" w:name="_Hlk63555462"/>
    </w:p>
    <w:p w14:paraId="6083B4AA" w14:textId="0EE73A51" w:rsidR="006520B2" w:rsidRDefault="00D5204F" w:rsidP="006520B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20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UWAGA:</w:t>
      </w:r>
      <w:r w:rsidRP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przypadku kandydat</w:t>
      </w:r>
      <w:r w:rsid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P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dotknięt</w:t>
      </w:r>
      <w:r w:rsid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P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chorobami przewlekłymi, wymagając</w:t>
      </w:r>
      <w:r w:rsid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P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stałego zażywania leków lub z lekkim stopniem niepełnosprawności</w:t>
      </w:r>
      <w:r w:rsidR="00177114" w:rsidRPr="00710A87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  <w:lang w:eastAsia="pl-PL"/>
        </w:rPr>
        <w:footnoteReference w:id="2"/>
      </w:r>
      <w:r w:rsidRP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20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Komisja</w:t>
      </w:r>
      <w:r w:rsidRP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568C5" w:rsidRP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występuje do Wojewódzkiego Komendanta OHP/Dyrektora </w:t>
      </w:r>
      <w:proofErr w:type="spellStart"/>
      <w:r w:rsidR="005568C5" w:rsidRP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CKiW</w:t>
      </w:r>
      <w:proofErr w:type="spellEnd"/>
      <w:r w:rsidR="005568C5" w:rsidRPr="0065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rozpatrzenie ich przyjęcia do OHP jak również kwalifikacji na miejsce dochodzące lub stacjonarne.</w:t>
      </w:r>
    </w:p>
    <w:p w14:paraId="676E685C" w14:textId="77777777" w:rsidR="006520B2" w:rsidRPr="006520B2" w:rsidRDefault="006520B2" w:rsidP="006520B2">
      <w:pPr>
        <w:spacing w:after="0" w:line="240" w:lineRule="auto"/>
        <w:jc w:val="both"/>
        <w:rPr>
          <w:lang w:eastAsia="pl-PL"/>
        </w:rPr>
      </w:pPr>
    </w:p>
    <w:p w14:paraId="7106B89E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§ 6</w:t>
      </w:r>
    </w:p>
    <w:p w14:paraId="29E58082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Warunki przyjęcia do OHP</w:t>
      </w:r>
    </w:p>
    <w:bookmarkEnd w:id="5"/>
    <w:p w14:paraId="68BB81E5" w14:textId="44C88920" w:rsidR="004D5729" w:rsidRPr="00231394" w:rsidRDefault="0041689F" w:rsidP="004D5729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warunkiem przyjęcia kandydat</w:t>
      </w:r>
      <w:r w:rsidR="006520B2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OHP jest pozytywna decyzja </w:t>
      </w:r>
      <w:r w:rsidRPr="006520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Komisji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CB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lub </w:t>
      </w:r>
      <w:r w:rsidR="005367EF" w:rsidRPr="006E3CB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przypadku odwołania</w:t>
      </w:r>
      <w:r w:rsidR="006E3CB5" w:rsidRPr="006E3CB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/wystąpienia</w:t>
      </w:r>
      <w:r w:rsidR="005367EF" w:rsidRPr="006E3CB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– </w:t>
      </w:r>
      <w:r w:rsidRPr="006E3CB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pozytywna </w:t>
      </w:r>
      <w:r w:rsidR="006E3CB5" w:rsidRPr="006E3CB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decyzja</w:t>
      </w:r>
      <w:r w:rsidRPr="006E3CB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D5204F" w:rsidRPr="006E3CB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Wojewódzkiego</w:t>
      </w:r>
      <w:r w:rsidR="00D5204F"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</w:t>
      </w:r>
      <w:r w:rsidR="00D52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OHP</w:t>
      </w:r>
      <w:r w:rsidR="006E3CB5">
        <w:rPr>
          <w:rFonts w:ascii="Times New Roman" w:eastAsia="Times New Roman" w:hAnsi="Times New Roman" w:cs="Times New Roman"/>
          <w:sz w:val="24"/>
          <w:szCs w:val="24"/>
          <w:lang w:eastAsia="pl-PL"/>
        </w:rPr>
        <w:t>/Dyrektora CKiW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8D23F4"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Głównego OHP</w:t>
      </w:r>
      <w:r w:rsidR="006E3CB5"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E3CB5" w:rsidRPr="00D2492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wniesionego zgodnie z właściwą procedur</w:t>
      </w:r>
      <w:r w:rsidR="004D5729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="006E3CB5" w:rsidRPr="00D2492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odwoławcz</w:t>
      </w:r>
      <w:r w:rsidR="004D5729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ą </w:t>
      </w:r>
      <w:r w:rsidR="004D5729" w:rsidRPr="0023139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określoną w</w:t>
      </w:r>
      <w:r w:rsidR="004D5729" w:rsidRPr="0023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29" w:rsidRPr="00231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7 niniejszego </w:t>
      </w:r>
      <w:r w:rsidR="004D5729" w:rsidRPr="002313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Regulaminu.</w:t>
      </w:r>
    </w:p>
    <w:p w14:paraId="13E1E419" w14:textId="081C0120" w:rsidR="0041689F" w:rsidRPr="00D2492E" w:rsidRDefault="0041689F" w:rsidP="00B6530A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niezbędna do przyjęcia </w:t>
      </w:r>
      <w:r w:rsidR="004D572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</w:t>
      </w:r>
      <w:r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</w:t>
      </w:r>
    </w:p>
    <w:p w14:paraId="69E1B03D" w14:textId="6B07209E" w:rsidR="00254FE9" w:rsidRPr="00D2492E" w:rsidRDefault="00254FE9" w:rsidP="00B6530A">
      <w:pPr>
        <w:numPr>
          <w:ilvl w:val="0"/>
          <w:numId w:val="7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92E">
        <w:rPr>
          <w:rFonts w:ascii="Times New Roman" w:eastAsia="Calibri" w:hAnsi="Times New Roman" w:cs="Times New Roman"/>
          <w:i/>
          <w:iCs/>
          <w:sz w:val="24"/>
          <w:szCs w:val="24"/>
        </w:rPr>
        <w:t>Podanie o przyjęcie</w:t>
      </w:r>
      <w:r w:rsidRPr="00D2492E">
        <w:rPr>
          <w:rFonts w:ascii="Times New Roman" w:eastAsia="Calibri" w:hAnsi="Times New Roman" w:cs="Times New Roman"/>
          <w:sz w:val="24"/>
          <w:szCs w:val="24"/>
        </w:rPr>
        <w:t xml:space="preserve"> (zawiera dane oraz zgody i oświadczeni</w:t>
      </w:r>
      <w:r w:rsidR="004D5729">
        <w:rPr>
          <w:rFonts w:ascii="Times New Roman" w:eastAsia="Calibri" w:hAnsi="Times New Roman" w:cs="Times New Roman"/>
          <w:sz w:val="24"/>
          <w:szCs w:val="24"/>
        </w:rPr>
        <w:t>a</w:t>
      </w:r>
      <w:r w:rsidRPr="00D2492E">
        <w:rPr>
          <w:rFonts w:ascii="Times New Roman" w:eastAsia="Calibri" w:hAnsi="Times New Roman" w:cs="Times New Roman"/>
          <w:sz w:val="24"/>
          <w:szCs w:val="24"/>
        </w:rPr>
        <w:t xml:space="preserve"> rodziców/opiekunów prawnych).</w:t>
      </w:r>
    </w:p>
    <w:p w14:paraId="5E4A7289" w14:textId="4CEDDB90" w:rsidR="0041689F" w:rsidRPr="0041689F" w:rsidRDefault="0041689F" w:rsidP="00B6530A">
      <w:pPr>
        <w:numPr>
          <w:ilvl w:val="0"/>
          <w:numId w:val="7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89F">
        <w:rPr>
          <w:rFonts w:ascii="Times New Roman" w:eastAsia="Calibri" w:hAnsi="Times New Roman" w:cs="Times New Roman"/>
          <w:bCs/>
          <w:i/>
          <w:sz w:val="24"/>
          <w:szCs w:val="24"/>
        </w:rPr>
        <w:t>Świadectwo szkolne</w:t>
      </w:r>
      <w:r w:rsidRPr="00B31663"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  <w:footnoteReference w:id="3"/>
      </w:r>
      <w:r w:rsidRPr="0041689F">
        <w:rPr>
          <w:rFonts w:ascii="Times New Roman" w:eastAsia="Calibri" w:hAnsi="Times New Roman" w:cs="Times New Roman"/>
          <w:bCs/>
          <w:sz w:val="24"/>
          <w:szCs w:val="24"/>
        </w:rPr>
        <w:t xml:space="preserve"> (kopia) z ostatniej ukończonej klasy. </w:t>
      </w:r>
    </w:p>
    <w:p w14:paraId="6918CE4E" w14:textId="77777777" w:rsidR="0041689F" w:rsidRPr="0041689F" w:rsidRDefault="0041689F" w:rsidP="00B6530A">
      <w:pPr>
        <w:numPr>
          <w:ilvl w:val="0"/>
          <w:numId w:val="7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89F">
        <w:rPr>
          <w:rFonts w:ascii="Times New Roman" w:eastAsia="Calibri" w:hAnsi="Times New Roman" w:cs="Times New Roman"/>
          <w:bCs/>
          <w:i/>
          <w:sz w:val="24"/>
          <w:szCs w:val="24"/>
        </w:rPr>
        <w:t>Fotografia legitymacyjna</w:t>
      </w:r>
      <w:r w:rsidRPr="0041689F">
        <w:rPr>
          <w:rFonts w:ascii="Times New Roman" w:eastAsia="Calibri" w:hAnsi="Times New Roman" w:cs="Times New Roman"/>
          <w:bCs/>
          <w:sz w:val="24"/>
          <w:szCs w:val="24"/>
        </w:rPr>
        <w:t xml:space="preserve"> (aktualna) - 1 sztuka.</w:t>
      </w:r>
    </w:p>
    <w:p w14:paraId="26DF30C7" w14:textId="786FC655" w:rsidR="004C3AE6" w:rsidRPr="0041689F" w:rsidRDefault="004C3AE6" w:rsidP="004C3AE6">
      <w:pPr>
        <w:numPr>
          <w:ilvl w:val="0"/>
          <w:numId w:val="7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1689F">
        <w:rPr>
          <w:rFonts w:ascii="Times New Roman" w:eastAsia="Calibri" w:hAnsi="Times New Roman" w:cs="Times New Roman"/>
          <w:bCs/>
          <w:i/>
          <w:sz w:val="24"/>
          <w:szCs w:val="24"/>
        </w:rPr>
        <w:t>Informacja dotycząca konsultacji z doradcą zawodowym</w:t>
      </w:r>
      <w:r w:rsidRPr="0041689F">
        <w:rPr>
          <w:rFonts w:ascii="Times New Roman" w:eastAsia="Calibri" w:hAnsi="Times New Roman" w:cs="Times New Roman"/>
          <w:bCs/>
          <w:sz w:val="24"/>
          <w:szCs w:val="24"/>
        </w:rPr>
        <w:t xml:space="preserve"> p</w:t>
      </w:r>
      <w:r w:rsidRPr="0041689F">
        <w:rPr>
          <w:rFonts w:ascii="Times New Roman" w:eastAsia="Calibri" w:hAnsi="Times New Roman" w:cs="Times New Roman"/>
          <w:sz w:val="24"/>
          <w:szCs w:val="24"/>
        </w:rPr>
        <w:t xml:space="preserve">oświadczona przez doradcę zawodowego.  </w:t>
      </w:r>
    </w:p>
    <w:p w14:paraId="705345F8" w14:textId="45B0256B" w:rsidR="004C3AE6" w:rsidRDefault="004C3AE6" w:rsidP="004C3AE6">
      <w:pPr>
        <w:numPr>
          <w:ilvl w:val="0"/>
          <w:numId w:val="7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89F">
        <w:rPr>
          <w:rFonts w:ascii="Times New Roman" w:eastAsia="Calibri" w:hAnsi="Times New Roman" w:cs="Times New Roman"/>
          <w:i/>
          <w:sz w:val="24"/>
          <w:szCs w:val="24"/>
        </w:rPr>
        <w:t>Indywidualna umowa o pracę</w:t>
      </w:r>
      <w:r w:rsidRPr="0041689F">
        <w:rPr>
          <w:rFonts w:ascii="Times New Roman" w:eastAsia="Calibri" w:hAnsi="Times New Roman" w:cs="Times New Roman"/>
          <w:sz w:val="24"/>
          <w:szCs w:val="24"/>
        </w:rPr>
        <w:t xml:space="preserve"> (kopia), dostarczana po jej zawarciu.</w:t>
      </w:r>
    </w:p>
    <w:p w14:paraId="11984A1F" w14:textId="52B8F3CA" w:rsidR="004C3AE6" w:rsidRDefault="004C3AE6" w:rsidP="006E3CB5">
      <w:pPr>
        <w:tabs>
          <w:tab w:val="left" w:pos="709"/>
          <w:tab w:val="left" w:pos="993"/>
        </w:tabs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3AE6">
        <w:rPr>
          <w:rFonts w:ascii="Times New Roman" w:eastAsia="Calibri" w:hAnsi="Times New Roman" w:cs="Times New Roman"/>
          <w:iCs/>
          <w:sz w:val="24"/>
          <w:szCs w:val="24"/>
        </w:rPr>
        <w:t>A także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E3CB5"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iCs/>
          <w:sz w:val="24"/>
          <w:szCs w:val="24"/>
        </w:rPr>
        <w:t>w zależności od indywidualnej sytuacji kandydat</w:t>
      </w:r>
      <w:r w:rsidR="004D5729">
        <w:rPr>
          <w:rFonts w:ascii="Times New Roman" w:eastAsia="Calibri" w:hAnsi="Times New Roman" w:cs="Times New Roman"/>
          <w:iCs/>
          <w:sz w:val="24"/>
          <w:szCs w:val="24"/>
        </w:rPr>
        <w:t>ów</w:t>
      </w:r>
      <w:r w:rsidRPr="004C3AE6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77AF6CAF" w14:textId="1F12FB14" w:rsidR="0041689F" w:rsidRPr="004C3AE6" w:rsidRDefault="0041689F" w:rsidP="006E3CB5">
      <w:pPr>
        <w:pStyle w:val="Akapitzlist"/>
        <w:numPr>
          <w:ilvl w:val="0"/>
          <w:numId w:val="38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3AE6">
        <w:rPr>
          <w:rFonts w:ascii="Times New Roman" w:eastAsia="Calibri" w:hAnsi="Times New Roman" w:cs="Times New Roman"/>
          <w:i/>
          <w:sz w:val="24"/>
          <w:szCs w:val="24"/>
        </w:rPr>
        <w:t>Zezwolenie dyrektora ośmioletniej szkoły podstawowej</w:t>
      </w:r>
      <w:r w:rsidRPr="004C3AE6">
        <w:rPr>
          <w:rFonts w:ascii="Times New Roman" w:eastAsia="Calibri" w:hAnsi="Times New Roman" w:cs="Times New Roman"/>
          <w:sz w:val="24"/>
          <w:szCs w:val="24"/>
        </w:rPr>
        <w:t>, w której obwodzie mieszka</w:t>
      </w:r>
      <w:r w:rsidR="004D5729">
        <w:rPr>
          <w:rFonts w:ascii="Times New Roman" w:eastAsia="Calibri" w:hAnsi="Times New Roman" w:cs="Times New Roman"/>
          <w:sz w:val="24"/>
          <w:szCs w:val="24"/>
        </w:rPr>
        <w:t>ją</w:t>
      </w:r>
      <w:r w:rsidRPr="004C3AE6">
        <w:rPr>
          <w:rFonts w:ascii="Times New Roman" w:eastAsia="Calibri" w:hAnsi="Times New Roman" w:cs="Times New Roman"/>
          <w:sz w:val="24"/>
          <w:szCs w:val="24"/>
        </w:rPr>
        <w:t xml:space="preserve"> kandyda</w:t>
      </w:r>
      <w:r w:rsidR="004D5729">
        <w:rPr>
          <w:rFonts w:ascii="Times New Roman" w:eastAsia="Calibri" w:hAnsi="Times New Roman" w:cs="Times New Roman"/>
          <w:sz w:val="24"/>
          <w:szCs w:val="24"/>
        </w:rPr>
        <w:t>ci</w:t>
      </w:r>
      <w:r w:rsidRPr="004C3AE6">
        <w:rPr>
          <w:rFonts w:ascii="Times New Roman" w:eastAsia="Calibri" w:hAnsi="Times New Roman" w:cs="Times New Roman"/>
          <w:sz w:val="24"/>
          <w:szCs w:val="24"/>
        </w:rPr>
        <w:t>, na spełnianie obowiązku szkolnego poza szkołą</w:t>
      </w:r>
      <w:r w:rsidR="00234CA2" w:rsidRPr="004C3AE6">
        <w:rPr>
          <w:rFonts w:ascii="Times New Roman" w:eastAsia="Calibri" w:hAnsi="Times New Roman" w:cs="Times New Roman"/>
          <w:sz w:val="24"/>
          <w:szCs w:val="24"/>
        </w:rPr>
        <w:t xml:space="preserve">/kopia karty przekazania ucznia do szkoły w innym obwodzie </w:t>
      </w:r>
      <w:r w:rsidRPr="004C3AE6">
        <w:rPr>
          <w:rFonts w:ascii="Times New Roman" w:eastAsia="Calibri" w:hAnsi="Times New Roman" w:cs="Times New Roman"/>
          <w:color w:val="B27CDA"/>
          <w:sz w:val="24"/>
          <w:szCs w:val="24"/>
        </w:rPr>
        <w:t>(</w:t>
      </w:r>
      <w:r w:rsidRPr="004C3AE6">
        <w:rPr>
          <w:rFonts w:ascii="Times New Roman" w:eastAsia="Calibri" w:hAnsi="Times New Roman" w:cs="Times New Roman"/>
          <w:color w:val="B27CDA"/>
          <w:sz w:val="24"/>
          <w:szCs w:val="24"/>
          <w:u w:val="single"/>
        </w:rPr>
        <w:t>dotyczy</w:t>
      </w:r>
      <w:r w:rsidRPr="004C3AE6">
        <w:rPr>
          <w:rFonts w:ascii="Times New Roman" w:eastAsia="Calibri" w:hAnsi="Times New Roman" w:cs="Times New Roman"/>
          <w:color w:val="B27CDA"/>
          <w:sz w:val="24"/>
          <w:szCs w:val="24"/>
        </w:rPr>
        <w:t xml:space="preserve"> kandydatów, którzy nie ukończyli ośmioletniej szkoły podstawowej i nie ukończyli 15 r.ż.).</w:t>
      </w:r>
      <w:r w:rsidRPr="004C3AE6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 </w:t>
      </w:r>
    </w:p>
    <w:p w14:paraId="5B0A5D05" w14:textId="501D1A3C" w:rsidR="0041689F" w:rsidRPr="004C3AE6" w:rsidRDefault="0041689F" w:rsidP="006E3CB5">
      <w:pPr>
        <w:pStyle w:val="Akapitzlist"/>
        <w:numPr>
          <w:ilvl w:val="0"/>
          <w:numId w:val="38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6" w:name="_Hlk129873311"/>
      <w:r w:rsidRPr="004C3AE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Zaświadczenie lekarza medycyny pracy o przydatności do zawodu </w:t>
      </w:r>
      <w:r w:rsidRPr="004C3AE6">
        <w:rPr>
          <w:rFonts w:ascii="Times New Roman" w:eastAsia="Calibri" w:hAnsi="Times New Roman" w:cs="Times New Roman"/>
          <w:bCs/>
          <w:color w:val="B27CDA"/>
          <w:sz w:val="24"/>
          <w:szCs w:val="24"/>
        </w:rPr>
        <w:t>(</w:t>
      </w:r>
      <w:r w:rsidRPr="004C3AE6">
        <w:rPr>
          <w:rFonts w:ascii="Times New Roman" w:eastAsia="Calibri" w:hAnsi="Times New Roman" w:cs="Times New Roman"/>
          <w:bCs/>
          <w:color w:val="B27CDA"/>
          <w:sz w:val="24"/>
          <w:szCs w:val="24"/>
          <w:u w:val="single"/>
        </w:rPr>
        <w:t>d</w:t>
      </w:r>
      <w:r w:rsidRPr="004C3AE6">
        <w:rPr>
          <w:rFonts w:ascii="Times New Roman" w:eastAsia="Calibri" w:hAnsi="Times New Roman" w:cs="Times New Roman"/>
          <w:color w:val="B27CDA"/>
          <w:sz w:val="24"/>
          <w:szCs w:val="24"/>
          <w:u w:val="single"/>
        </w:rPr>
        <w:t>otyczy</w:t>
      </w:r>
      <w:r w:rsidRPr="004C3AE6">
        <w:rPr>
          <w:rFonts w:ascii="Times New Roman" w:eastAsia="Calibri" w:hAnsi="Times New Roman" w:cs="Times New Roman"/>
          <w:color w:val="B27CDA"/>
          <w:sz w:val="24"/>
          <w:szCs w:val="24"/>
        </w:rPr>
        <w:t xml:space="preserve"> </w:t>
      </w:r>
      <w:bookmarkStart w:id="7" w:name="_Hlk66052742"/>
      <w:r w:rsidR="004D5729">
        <w:rPr>
          <w:rFonts w:ascii="Times New Roman" w:eastAsia="Calibri" w:hAnsi="Times New Roman" w:cs="Times New Roman"/>
          <w:color w:val="B27CDA"/>
          <w:sz w:val="24"/>
          <w:szCs w:val="24"/>
        </w:rPr>
        <w:t>kandydatów</w:t>
      </w:r>
      <w:r w:rsidRPr="004C3AE6">
        <w:rPr>
          <w:rFonts w:ascii="Times New Roman" w:eastAsia="Calibri" w:hAnsi="Times New Roman" w:cs="Times New Roman"/>
          <w:b/>
          <w:color w:val="B27CDA"/>
          <w:sz w:val="24"/>
          <w:szCs w:val="24"/>
        </w:rPr>
        <w:t xml:space="preserve"> </w:t>
      </w:r>
      <w:r w:rsidRPr="004C3AE6">
        <w:rPr>
          <w:rFonts w:ascii="Times New Roman" w:eastAsia="Calibri" w:hAnsi="Times New Roman" w:cs="Times New Roman"/>
          <w:color w:val="B27CDA"/>
          <w:sz w:val="24"/>
          <w:szCs w:val="24"/>
        </w:rPr>
        <w:t>podejmujących przygotowanie zawodowe)</w:t>
      </w:r>
      <w:bookmarkEnd w:id="7"/>
      <w:r w:rsidRPr="004C3AE6">
        <w:rPr>
          <w:rFonts w:ascii="Times New Roman" w:eastAsia="Calibri" w:hAnsi="Times New Roman" w:cs="Times New Roman"/>
          <w:color w:val="B27CDA"/>
          <w:sz w:val="24"/>
          <w:szCs w:val="24"/>
        </w:rPr>
        <w:t xml:space="preserve"> </w:t>
      </w:r>
      <w:r w:rsidRPr="004C3AE6">
        <w:rPr>
          <w:rFonts w:ascii="Times New Roman" w:eastAsia="Calibri" w:hAnsi="Times New Roman" w:cs="Times New Roman"/>
          <w:sz w:val="24"/>
          <w:szCs w:val="24"/>
        </w:rPr>
        <w:t>– kopia (oryginał składany w zakładzie pracy)</w:t>
      </w:r>
      <w:r w:rsidR="008D23F4" w:rsidRPr="004C3AE6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6"/>
    <w:p w14:paraId="379F7636" w14:textId="16D62F26" w:rsidR="0041689F" w:rsidRPr="004C3AE6" w:rsidRDefault="0041689F" w:rsidP="006E3CB5">
      <w:pPr>
        <w:pStyle w:val="Akapitzlist"/>
        <w:numPr>
          <w:ilvl w:val="0"/>
          <w:numId w:val="38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3AE6">
        <w:rPr>
          <w:rFonts w:ascii="Times New Roman" w:eastAsia="Calibri" w:hAnsi="Times New Roman" w:cs="Times New Roman"/>
          <w:bCs/>
          <w:i/>
          <w:sz w:val="24"/>
          <w:szCs w:val="24"/>
        </w:rPr>
        <w:t>Opinia poradni psychologiczno-pedagogicznej</w:t>
      </w:r>
      <w:r w:rsidRPr="004C3A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C3AE6">
        <w:rPr>
          <w:rFonts w:ascii="Times New Roman" w:eastAsia="Calibri" w:hAnsi="Times New Roman" w:cs="Times New Roman"/>
          <w:sz w:val="24"/>
          <w:szCs w:val="24"/>
        </w:rPr>
        <w:t>sporządzona na wniosek rodziców</w:t>
      </w:r>
      <w:r w:rsidR="006E3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AE6">
        <w:rPr>
          <w:rFonts w:ascii="Times New Roman" w:eastAsia="Calibri" w:hAnsi="Times New Roman" w:cs="Times New Roman"/>
          <w:sz w:val="24"/>
          <w:szCs w:val="24"/>
        </w:rPr>
        <w:t>/</w:t>
      </w:r>
      <w:r w:rsidR="006E3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AE6">
        <w:rPr>
          <w:rFonts w:ascii="Times New Roman" w:eastAsia="Calibri" w:hAnsi="Times New Roman" w:cs="Times New Roman"/>
          <w:sz w:val="24"/>
          <w:szCs w:val="24"/>
        </w:rPr>
        <w:t xml:space="preserve">opiekunów prawnych, zawierająca informacje o braku rokowań odnośnie możliwości ukończenia szkoły dla dzieci i młodzieży </w:t>
      </w:r>
      <w:r w:rsidRPr="004C3AE6">
        <w:rPr>
          <w:rFonts w:ascii="Times New Roman" w:eastAsia="Calibri" w:hAnsi="Times New Roman" w:cs="Times New Roman"/>
          <w:color w:val="B27CDA"/>
          <w:sz w:val="24"/>
          <w:szCs w:val="24"/>
        </w:rPr>
        <w:t>(</w:t>
      </w:r>
      <w:r w:rsidRPr="004C3AE6">
        <w:rPr>
          <w:rFonts w:ascii="Times New Roman" w:eastAsia="Calibri" w:hAnsi="Times New Roman" w:cs="Times New Roman"/>
          <w:color w:val="B27CDA"/>
          <w:sz w:val="24"/>
          <w:szCs w:val="24"/>
          <w:u w:val="single"/>
        </w:rPr>
        <w:t>dotyczy</w:t>
      </w:r>
      <w:r w:rsidRPr="004C3AE6">
        <w:rPr>
          <w:rFonts w:ascii="Times New Roman" w:eastAsia="Calibri" w:hAnsi="Times New Roman" w:cs="Times New Roman"/>
          <w:color w:val="B27CDA"/>
          <w:sz w:val="24"/>
          <w:szCs w:val="24"/>
        </w:rPr>
        <w:t xml:space="preserve"> kandydatów do szkoły podstawowej dla dorosłych)</w:t>
      </w:r>
      <w:r w:rsidRPr="008551A2">
        <w:rPr>
          <w:color w:val="B27CDA"/>
          <w:vertAlign w:val="superscript"/>
        </w:rPr>
        <w:footnoteReference w:id="4"/>
      </w:r>
      <w:r w:rsidRPr="004C3AE6">
        <w:rPr>
          <w:rFonts w:ascii="Times New Roman" w:eastAsia="Calibri" w:hAnsi="Times New Roman" w:cs="Times New Roman"/>
          <w:color w:val="B27CDA"/>
          <w:sz w:val="24"/>
          <w:szCs w:val="24"/>
        </w:rPr>
        <w:t>.</w:t>
      </w:r>
    </w:p>
    <w:p w14:paraId="619440D4" w14:textId="1EB0E8C3" w:rsidR="006E3CB5" w:rsidRPr="006E3CB5" w:rsidRDefault="008551A2" w:rsidP="006E3CB5">
      <w:pPr>
        <w:pStyle w:val="Akapitzlist"/>
        <w:numPr>
          <w:ilvl w:val="0"/>
          <w:numId w:val="38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3AE6">
        <w:rPr>
          <w:rFonts w:ascii="Times New Roman" w:eastAsia="Calibri" w:hAnsi="Times New Roman" w:cs="Times New Roman"/>
          <w:i/>
          <w:sz w:val="24"/>
          <w:szCs w:val="24"/>
        </w:rPr>
        <w:t>Oświadczenie rodziców/opiekunów prawnych</w:t>
      </w:r>
      <w:r w:rsidR="0041689F" w:rsidRPr="004C3AE6">
        <w:rPr>
          <w:rFonts w:ascii="Times New Roman" w:eastAsia="Calibri" w:hAnsi="Times New Roman" w:cs="Times New Roman"/>
          <w:i/>
          <w:sz w:val="24"/>
          <w:szCs w:val="24"/>
        </w:rPr>
        <w:t xml:space="preserve"> o dochodach w rodzinie</w:t>
      </w:r>
      <w:r w:rsidR="0041689F" w:rsidRPr="004C3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89F" w:rsidRPr="004C3AE6">
        <w:rPr>
          <w:rFonts w:ascii="Times New Roman" w:eastAsia="Calibri" w:hAnsi="Times New Roman" w:cs="Times New Roman"/>
          <w:color w:val="B27CDA"/>
          <w:sz w:val="24"/>
          <w:szCs w:val="24"/>
        </w:rPr>
        <w:t>(</w:t>
      </w:r>
      <w:r w:rsidR="0041689F" w:rsidRPr="004C3AE6">
        <w:rPr>
          <w:rFonts w:ascii="Times New Roman" w:eastAsia="Calibri" w:hAnsi="Times New Roman" w:cs="Times New Roman"/>
          <w:color w:val="B27CDA"/>
          <w:sz w:val="24"/>
          <w:szCs w:val="24"/>
          <w:u w:val="single"/>
        </w:rPr>
        <w:t>dotyczy</w:t>
      </w:r>
      <w:r w:rsidR="0041689F" w:rsidRPr="004C3AE6">
        <w:rPr>
          <w:rFonts w:ascii="Times New Roman" w:eastAsia="Calibri" w:hAnsi="Times New Roman" w:cs="Times New Roman"/>
          <w:color w:val="B27CDA"/>
          <w:sz w:val="24"/>
          <w:szCs w:val="24"/>
        </w:rPr>
        <w:t xml:space="preserve"> kandydatów na miejsca stacjonarne).</w:t>
      </w:r>
    </w:p>
    <w:p w14:paraId="2B4DFFCF" w14:textId="0B4076E9" w:rsidR="0072491B" w:rsidRPr="0072491B" w:rsidRDefault="0041689F" w:rsidP="0072491B">
      <w:pPr>
        <w:pStyle w:val="Akapitzlist"/>
        <w:numPr>
          <w:ilvl w:val="0"/>
          <w:numId w:val="38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3CB5">
        <w:rPr>
          <w:rFonts w:ascii="Times New Roman" w:eastAsia="Calibri" w:hAnsi="Times New Roman" w:cs="Times New Roman"/>
          <w:i/>
          <w:sz w:val="24"/>
          <w:szCs w:val="24"/>
        </w:rPr>
        <w:t>Informacja/opinia</w:t>
      </w:r>
      <w:r w:rsidRPr="006E3CB5">
        <w:rPr>
          <w:rFonts w:ascii="Times New Roman" w:eastAsia="Calibri" w:hAnsi="Times New Roman" w:cs="Times New Roman"/>
          <w:sz w:val="24"/>
          <w:szCs w:val="24"/>
        </w:rPr>
        <w:t xml:space="preserve"> z poprzedniej placówki/placówek </w:t>
      </w:r>
      <w:r w:rsidRPr="00D2492E">
        <w:rPr>
          <w:rFonts w:ascii="Times New Roman" w:eastAsia="Calibri" w:hAnsi="Times New Roman" w:cs="Times New Roman"/>
          <w:sz w:val="24"/>
          <w:szCs w:val="24"/>
        </w:rPr>
        <w:t>oświatowych</w:t>
      </w:r>
      <w:r w:rsidR="008551A2" w:rsidRPr="00D249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551A2" w:rsidRPr="00D2492E">
        <w:rPr>
          <w:rFonts w:ascii="Times New Roman" w:eastAsia="Calibri" w:hAnsi="Times New Roman" w:cs="Times New Roman"/>
          <w:i/>
          <w:iCs/>
          <w:sz w:val="24"/>
          <w:szCs w:val="24"/>
        </w:rPr>
        <w:t>Opinia</w:t>
      </w:r>
      <w:r w:rsidR="008551A2" w:rsidRPr="00D2492E">
        <w:rPr>
          <w:rFonts w:ascii="Times New Roman" w:eastAsia="Calibri" w:hAnsi="Times New Roman" w:cs="Times New Roman"/>
          <w:sz w:val="24"/>
          <w:szCs w:val="24"/>
        </w:rPr>
        <w:t xml:space="preserve"> wydana przez pedagoga szkolnego / poradnię psychologiczno-pedagogiczną / pracownika </w:t>
      </w:r>
      <w:r w:rsidR="008551A2" w:rsidRPr="00D2492E">
        <w:rPr>
          <w:rFonts w:ascii="Times New Roman" w:eastAsia="Calibri" w:hAnsi="Times New Roman" w:cs="Times New Roman"/>
          <w:sz w:val="24"/>
          <w:szCs w:val="24"/>
        </w:rPr>
        <w:lastRenderedPageBreak/>
        <w:t>pomocy społecznej / policję / sąd / itp.</w:t>
      </w:r>
      <w:r w:rsidRPr="00D24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3CB5">
        <w:rPr>
          <w:rFonts w:ascii="Times New Roman" w:eastAsia="Calibri" w:hAnsi="Times New Roman" w:cs="Times New Roman"/>
          <w:color w:val="B27CDA"/>
          <w:sz w:val="24"/>
          <w:szCs w:val="24"/>
        </w:rPr>
        <w:t>(niewymagan</w:t>
      </w:r>
      <w:r w:rsidR="008551A2" w:rsidRPr="006E3CB5">
        <w:rPr>
          <w:rFonts w:ascii="Times New Roman" w:eastAsia="Calibri" w:hAnsi="Times New Roman" w:cs="Times New Roman"/>
          <w:color w:val="B27CDA"/>
          <w:sz w:val="24"/>
          <w:szCs w:val="24"/>
        </w:rPr>
        <w:t>e</w:t>
      </w:r>
      <w:r w:rsidRPr="006E3CB5">
        <w:rPr>
          <w:rFonts w:ascii="Times New Roman" w:eastAsia="Calibri" w:hAnsi="Times New Roman" w:cs="Times New Roman"/>
          <w:color w:val="B27CDA"/>
          <w:sz w:val="24"/>
          <w:szCs w:val="24"/>
        </w:rPr>
        <w:t>, ale pożądan</w:t>
      </w:r>
      <w:r w:rsidR="008551A2" w:rsidRPr="006E3CB5">
        <w:rPr>
          <w:rFonts w:ascii="Times New Roman" w:eastAsia="Calibri" w:hAnsi="Times New Roman" w:cs="Times New Roman"/>
          <w:color w:val="B27CDA"/>
          <w:sz w:val="24"/>
          <w:szCs w:val="24"/>
        </w:rPr>
        <w:t>e</w:t>
      </w:r>
      <w:r w:rsidRPr="006E3CB5">
        <w:rPr>
          <w:rFonts w:ascii="Times New Roman" w:eastAsia="Calibri" w:hAnsi="Times New Roman" w:cs="Times New Roman"/>
          <w:color w:val="B27CDA"/>
          <w:sz w:val="24"/>
          <w:szCs w:val="24"/>
        </w:rPr>
        <w:t xml:space="preserve"> do diagnozy i przygotowania pracy z uczestnik</w:t>
      </w:r>
      <w:r w:rsidR="004D5729">
        <w:rPr>
          <w:rFonts w:ascii="Times New Roman" w:eastAsia="Calibri" w:hAnsi="Times New Roman" w:cs="Times New Roman"/>
          <w:color w:val="B27CDA"/>
          <w:sz w:val="24"/>
          <w:szCs w:val="24"/>
        </w:rPr>
        <w:t>ami</w:t>
      </w:r>
      <w:r w:rsidRPr="006E3CB5">
        <w:rPr>
          <w:rFonts w:ascii="Times New Roman" w:eastAsia="Calibri" w:hAnsi="Times New Roman" w:cs="Times New Roman"/>
          <w:color w:val="B27CDA"/>
          <w:sz w:val="24"/>
          <w:szCs w:val="24"/>
        </w:rPr>
        <w:t>).</w:t>
      </w:r>
    </w:p>
    <w:p w14:paraId="31B1F70E" w14:textId="54E4F874" w:rsidR="003A7D6C" w:rsidRPr="003A7D6C" w:rsidRDefault="003A7D6C" w:rsidP="00B6530A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41689F"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opuszczalne są różne sposoby przyjmowania wymaganej dokumentacji rekrutacyjnej </w:t>
      </w:r>
      <w:r w:rsidR="006E3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41689F"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(np. skan, zdjęcie, plik elektroniczny w jednym z popularnych edytorów, wersja papierowa). W tym celu ustalenie następuje indywidualnie w zależności od możliwości kandydatów i ich rodziców/opiekunów prawnych. </w:t>
      </w:r>
    </w:p>
    <w:p w14:paraId="02C44902" w14:textId="337C14C3" w:rsidR="0041689F" w:rsidRPr="006E3CB5" w:rsidRDefault="003A7D6C" w:rsidP="004D572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E3C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UWAGA</w:t>
      </w:r>
      <w:r w:rsidRPr="006E3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D</w:t>
      </w:r>
      <w:r w:rsidR="0041689F" w:rsidRPr="006E3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ostarczenie dokumentu zawierającego wymagany podpis potwierdzający zgodę odpowiednich osób na uczestnictwo w OHP winno nastąpić przed objęciem </w:t>
      </w:r>
      <w:r w:rsidRPr="006E3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</w:t>
      </w:r>
      <w:r w:rsidR="004D57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Pr="006E3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689F" w:rsidRPr="006E3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OHP opiek</w:t>
      </w:r>
      <w:r w:rsidRPr="006E3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="0041689F" w:rsidRPr="006E3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edukacyjno-wychowawcz</w:t>
      </w:r>
      <w:r w:rsidRPr="006E3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="0041689F" w:rsidRPr="006E3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F318B59" w14:textId="13F99052" w:rsidR="0041689F" w:rsidRPr="000A021F" w:rsidRDefault="0041689F" w:rsidP="00B6530A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E7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Formularze dokumentów rekrutacyjnych </w:t>
      </w:r>
      <w:r w:rsidRPr="004C3A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 dostępne elektroni</w:t>
      </w:r>
      <w:r w:rsidR="00234CA2" w:rsidRPr="004C3A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cznie w źródłach internetowych</w:t>
      </w:r>
      <w:r w:rsidR="00234CA2" w:rsidRPr="00AE7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4E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hyperlink r:id="rId9" w:history="1">
        <w:r w:rsidRPr="00B3166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www.ohp.pl</w:t>
        </w:r>
      </w:hyperlink>
      <w:r w:rsidR="00204E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hyperlink r:id="rId10" w:history="1">
        <w:r w:rsidRPr="00B3166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www.dokariery.pl</w:t>
        </w:r>
      </w:hyperlink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oraz bezpośrednio w jednostkach organizacyjnych OHP.</w:t>
      </w:r>
    </w:p>
    <w:p w14:paraId="6ABBA2F5" w14:textId="677F3C3E" w:rsidR="0041689F" w:rsidRPr="0041689F" w:rsidRDefault="0041689F" w:rsidP="00B6530A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przygotowania zawodowego uczestnicy OHP zawierają umowy o pracę </w:t>
      </w:r>
      <w:r w:rsidR="006656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uzyskują </w:t>
      </w:r>
      <w:r w:rsidRPr="00416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status pracownika młodocianego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16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B6788BD" w14:textId="1A61EB3D" w:rsidR="0041689F" w:rsidRPr="006E3CB5" w:rsidRDefault="0041689F" w:rsidP="00B6530A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dopuszcza się, aby uczestni</w:t>
      </w:r>
      <w:r w:rsidR="004D5729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</w:t>
      </w:r>
      <w:r w:rsidR="004D5729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416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tzw. </w:t>
      </w:r>
      <w:r w:rsidRPr="00416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statusie ucznia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16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8" w:name="_Hlk38281559"/>
    </w:p>
    <w:p w14:paraId="789600CC" w14:textId="766CE318" w:rsidR="006E3CB5" w:rsidRPr="003A7D6C" w:rsidRDefault="00B70216" w:rsidP="00B702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02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UWAGA</w:t>
      </w:r>
      <w:r w:rsidRPr="00B70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Każdy przypadek pobytu w jednostce OHP uczestnik</w:t>
      </w:r>
      <w:r w:rsidR="004D57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statusie ucznia wymaga wystąpienia do Komendanta Głównego OHP i uzyskania jego </w:t>
      </w:r>
      <w:r w:rsidR="004D57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uprzedniej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zgody. </w:t>
      </w:r>
    </w:p>
    <w:p w14:paraId="4DE385D1" w14:textId="7F25C1E5" w:rsidR="00AE743C" w:rsidRPr="000766F9" w:rsidRDefault="0041689F" w:rsidP="00270B77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 w:rsidRPr="00416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kandydatów na miejsca stacjonarne</w:t>
      </w:r>
      <w:bookmarkEnd w:id="8"/>
      <w:r w:rsidRPr="004168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rodzice/opiekunowie prawni zobowiązani są do wyposażenia </w:t>
      </w:r>
      <w:r w:rsidR="004D57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swych podopiecznych</w:t>
      </w:r>
      <w:r w:rsidRPr="004168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odzież, obuwie, bieliznę i inne przedmioty osobistego użytku. W szczególnych przypadkach losowych </w:t>
      </w:r>
      <w:r w:rsidR="003A7D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 w:rsidRPr="004168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ojewódzki </w:t>
      </w:r>
      <w:r w:rsidR="003A7D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</w:t>
      </w:r>
      <w:r w:rsidRPr="004168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omendant</w:t>
      </w:r>
      <w:r w:rsidR="003A7D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OHP</w:t>
      </w:r>
      <w:r w:rsidR="004D57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/D</w:t>
      </w:r>
      <w:r w:rsidRPr="004168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yrektor </w:t>
      </w:r>
      <w:proofErr w:type="spellStart"/>
      <w:r w:rsidRPr="004168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CKiW</w:t>
      </w:r>
      <w:proofErr w:type="spellEnd"/>
      <w:r w:rsidRPr="004168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może zabezpieczyć uczestnikowi podstawowe przedmioty osobistego użytku.</w:t>
      </w:r>
      <w:r w:rsidR="004D57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4677E09C" w14:textId="70B3B320" w:rsidR="00270B77" w:rsidRPr="004C3AE6" w:rsidRDefault="00270B77" w:rsidP="00270B7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A412BA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bookmarkStart w:id="9" w:name="_Hlk131603381"/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§ 7</w:t>
      </w:r>
    </w:p>
    <w:bookmarkEnd w:id="9"/>
    <w:p w14:paraId="176F1D46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Tryb odwoławczy od decyzji Komisji rekrutacyjnej</w:t>
      </w:r>
    </w:p>
    <w:p w14:paraId="1CC2C6A5" w14:textId="29CC0A76" w:rsidR="0041689F" w:rsidRPr="00231394" w:rsidRDefault="0041689F" w:rsidP="00B6530A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1689F">
        <w:rPr>
          <w:rFonts w:ascii="Times New Roman" w:eastAsia="Calibri" w:hAnsi="Times New Roman" w:cs="Times New Roman"/>
          <w:sz w:val="24"/>
          <w:szCs w:val="24"/>
        </w:rPr>
        <w:t>Rodzice/opiekunowie prawni kandydat</w:t>
      </w:r>
      <w:r w:rsidR="000F085B">
        <w:rPr>
          <w:rFonts w:ascii="Times New Roman" w:eastAsia="Calibri" w:hAnsi="Times New Roman" w:cs="Times New Roman"/>
          <w:sz w:val="24"/>
          <w:szCs w:val="24"/>
        </w:rPr>
        <w:t>ów</w:t>
      </w:r>
      <w:r w:rsidRPr="0041689F">
        <w:rPr>
          <w:rFonts w:ascii="Times New Roman" w:eastAsia="Calibri" w:hAnsi="Times New Roman" w:cs="Times New Roman"/>
          <w:sz w:val="24"/>
          <w:szCs w:val="24"/>
        </w:rPr>
        <w:t>, któr</w:t>
      </w:r>
      <w:r w:rsidR="000F085B">
        <w:rPr>
          <w:rFonts w:ascii="Times New Roman" w:eastAsia="Calibri" w:hAnsi="Times New Roman" w:cs="Times New Roman"/>
          <w:sz w:val="24"/>
          <w:szCs w:val="24"/>
        </w:rPr>
        <w:t>z</w:t>
      </w:r>
      <w:r w:rsidRPr="0041689F">
        <w:rPr>
          <w:rFonts w:ascii="Times New Roman" w:eastAsia="Calibri" w:hAnsi="Times New Roman" w:cs="Times New Roman"/>
          <w:sz w:val="24"/>
          <w:szCs w:val="24"/>
        </w:rPr>
        <w:t>y nie zosta</w:t>
      </w:r>
      <w:r w:rsidR="000F085B">
        <w:rPr>
          <w:rFonts w:ascii="Times New Roman" w:eastAsia="Calibri" w:hAnsi="Times New Roman" w:cs="Times New Roman"/>
          <w:sz w:val="24"/>
          <w:szCs w:val="24"/>
        </w:rPr>
        <w:t>li</w:t>
      </w:r>
      <w:r w:rsidRPr="0041689F">
        <w:rPr>
          <w:rFonts w:ascii="Times New Roman" w:eastAsia="Calibri" w:hAnsi="Times New Roman" w:cs="Times New Roman"/>
          <w:sz w:val="24"/>
          <w:szCs w:val="24"/>
        </w:rPr>
        <w:t xml:space="preserve"> przyję</w:t>
      </w:r>
      <w:r w:rsidR="000F085B">
        <w:rPr>
          <w:rFonts w:ascii="Times New Roman" w:eastAsia="Calibri" w:hAnsi="Times New Roman" w:cs="Times New Roman"/>
          <w:sz w:val="24"/>
          <w:szCs w:val="24"/>
        </w:rPr>
        <w:t>ci</w:t>
      </w:r>
      <w:r w:rsidRPr="0041689F">
        <w:rPr>
          <w:rFonts w:ascii="Times New Roman" w:eastAsia="Calibri" w:hAnsi="Times New Roman" w:cs="Times New Roman"/>
          <w:sz w:val="24"/>
          <w:szCs w:val="24"/>
        </w:rPr>
        <w:t xml:space="preserve"> do jednostki OHP, </w:t>
      </w:r>
      <w:r w:rsidR="0066567B">
        <w:rPr>
          <w:rFonts w:ascii="Times New Roman" w:eastAsia="Calibri" w:hAnsi="Times New Roman" w:cs="Times New Roman"/>
          <w:sz w:val="24"/>
          <w:szCs w:val="24"/>
        </w:rPr>
        <w:br/>
      </w:r>
      <w:r w:rsidRPr="0041689F">
        <w:rPr>
          <w:rFonts w:ascii="Times New Roman" w:eastAsia="Calibri" w:hAnsi="Times New Roman" w:cs="Times New Roman"/>
          <w:sz w:val="24"/>
          <w:szCs w:val="24"/>
        </w:rPr>
        <w:t xml:space="preserve">w terminie </w:t>
      </w:r>
      <w:r w:rsidRPr="00D2492E">
        <w:rPr>
          <w:rFonts w:ascii="Times New Roman" w:eastAsia="Calibri" w:hAnsi="Times New Roman" w:cs="Times New Roman"/>
          <w:sz w:val="24"/>
          <w:szCs w:val="24"/>
          <w:u w:val="single"/>
        </w:rPr>
        <w:t>7 dni</w:t>
      </w:r>
      <w:r w:rsidRPr="00D24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D6C" w:rsidRPr="00D2492E">
        <w:rPr>
          <w:rFonts w:ascii="Times New Roman" w:eastAsia="Calibri" w:hAnsi="Times New Roman" w:cs="Times New Roman"/>
          <w:sz w:val="24"/>
          <w:szCs w:val="24"/>
        </w:rPr>
        <w:t xml:space="preserve">roboczych </w:t>
      </w:r>
      <w:r w:rsidRPr="00D2492E">
        <w:rPr>
          <w:rFonts w:ascii="Times New Roman" w:eastAsia="Calibri" w:hAnsi="Times New Roman" w:cs="Times New Roman"/>
          <w:sz w:val="24"/>
          <w:szCs w:val="24"/>
        </w:rPr>
        <w:t xml:space="preserve">od dnia wydania decyzji przez </w:t>
      </w:r>
      <w:r w:rsidRPr="000F085B">
        <w:rPr>
          <w:rFonts w:ascii="Times New Roman" w:eastAsia="Calibri" w:hAnsi="Times New Roman" w:cs="Times New Roman"/>
          <w:i/>
          <w:iCs/>
          <w:sz w:val="24"/>
          <w:szCs w:val="24"/>
        </w:rPr>
        <w:t>Komisję</w:t>
      </w:r>
      <w:r w:rsidRPr="00D24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492E">
        <w:rPr>
          <w:rFonts w:ascii="Times New Roman" w:eastAsia="Calibri" w:hAnsi="Times New Roman" w:cs="Times New Roman"/>
          <w:iCs/>
          <w:sz w:val="24"/>
          <w:szCs w:val="24"/>
        </w:rPr>
        <w:t xml:space="preserve">powinni być pisemnie poinformowani </w:t>
      </w:r>
      <w:r w:rsidR="00744A18">
        <w:rPr>
          <w:rFonts w:ascii="Times New Roman" w:eastAsia="Calibri" w:hAnsi="Times New Roman" w:cs="Times New Roman"/>
          <w:iCs/>
          <w:sz w:val="24"/>
          <w:szCs w:val="24"/>
        </w:rPr>
        <w:t xml:space="preserve">za pośrednictwem poczty elektronicznej lub </w:t>
      </w:r>
      <w:r w:rsidRPr="00D2492E">
        <w:rPr>
          <w:rFonts w:ascii="Times New Roman" w:eastAsia="Calibri" w:hAnsi="Times New Roman" w:cs="Times New Roman"/>
          <w:iCs/>
          <w:sz w:val="24"/>
          <w:szCs w:val="24"/>
        </w:rPr>
        <w:t xml:space="preserve">w formie listu tradycyjnego poleconego o 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przyczynie odmowy </w:t>
      </w:r>
      <w:r w:rsidR="00FA4905"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przyjęcia 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>oraz o możliwości i trybie złożenia odwołania</w:t>
      </w:r>
      <w:r w:rsidRPr="00231394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74B74F7" w14:textId="431BB852" w:rsidR="0041689F" w:rsidRPr="00231394" w:rsidRDefault="0041689F" w:rsidP="00B6530A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W przypadku </w:t>
      </w:r>
      <w:r w:rsidR="00FA4905"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odmowy przyjęcia kandydatów 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>do jednostki OHP, rodzice/opiekunowi</w:t>
      </w:r>
      <w:r w:rsidRPr="0023139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e prawni mają możliwość, w terminie </w:t>
      </w:r>
      <w:r w:rsidRPr="00231394">
        <w:rPr>
          <w:rFonts w:ascii="Times New Roman" w:eastAsia="Calibri" w:hAnsi="Times New Roman" w:cs="Times New Roman"/>
          <w:iCs/>
          <w:spacing w:val="-2"/>
          <w:sz w:val="24"/>
          <w:szCs w:val="24"/>
          <w:u w:val="single"/>
        </w:rPr>
        <w:t>7 dni</w:t>
      </w:r>
      <w:r w:rsidRPr="0023139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</w:t>
      </w:r>
      <w:r w:rsidR="003A7D6C" w:rsidRPr="0023139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roboczych </w:t>
      </w:r>
      <w:r w:rsidRPr="0023139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od dnia otrzymania decyzji </w:t>
      </w:r>
      <w:r w:rsidRPr="00231394">
        <w:rPr>
          <w:rFonts w:ascii="Times New Roman" w:eastAsia="Calibri" w:hAnsi="Times New Roman" w:cs="Times New Roman"/>
          <w:i/>
          <w:spacing w:val="-2"/>
          <w:sz w:val="24"/>
          <w:szCs w:val="24"/>
        </w:rPr>
        <w:t>Komisji</w:t>
      </w:r>
      <w:r w:rsidRPr="0023139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,</w:t>
      </w:r>
      <w:r w:rsidRPr="00231394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 xml:space="preserve"> </w:t>
      </w:r>
      <w:r w:rsidRPr="0023139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odwołania się do </w:t>
      </w:r>
      <w:r w:rsidR="006E3CB5" w:rsidRPr="00231394">
        <w:rPr>
          <w:rFonts w:ascii="Times New Roman" w:eastAsia="Calibri" w:hAnsi="Times New Roman" w:cs="Times New Roman"/>
          <w:iCs/>
          <w:sz w:val="24"/>
          <w:szCs w:val="24"/>
        </w:rPr>
        <w:t>Wojewódzkiego</w:t>
      </w:r>
      <w:r w:rsidR="006E3CB5" w:rsidRPr="0023139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</w:t>
      </w:r>
      <w:r w:rsidRPr="0023139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Komendanta </w:t>
      </w:r>
      <w:r w:rsidR="006E3CB5" w:rsidRPr="0023139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OHP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>/</w:t>
      </w:r>
      <w:r w:rsidR="003A7D6C" w:rsidRPr="00231394">
        <w:rPr>
          <w:rFonts w:ascii="Times New Roman" w:eastAsia="Calibri" w:hAnsi="Times New Roman" w:cs="Times New Roman"/>
          <w:iCs/>
          <w:sz w:val="24"/>
          <w:szCs w:val="24"/>
        </w:rPr>
        <w:t>D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>yrektora CKiW, o czym zostają oni pisemnie poinformowani.</w:t>
      </w:r>
    </w:p>
    <w:p w14:paraId="24D31D72" w14:textId="67D8538D" w:rsidR="0041689F" w:rsidRPr="00231394" w:rsidRDefault="0041689F" w:rsidP="00B6530A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10" w:name="_Hlk64218495"/>
      <w:r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W przypadku negatywnego rozpatrzenia </w:t>
      </w:r>
      <w:r w:rsidR="00F1112B" w:rsidRPr="00231394">
        <w:rPr>
          <w:rFonts w:ascii="Times New Roman" w:eastAsia="Calibri" w:hAnsi="Times New Roman" w:cs="Times New Roman"/>
          <w:iCs/>
          <w:sz w:val="24"/>
          <w:szCs w:val="24"/>
        </w:rPr>
        <w:t>odwołania wniesionego przez rodziców/opiekunów prawnych do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E3CB5"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Wojewódzkiego 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Komendanta </w:t>
      </w:r>
      <w:r w:rsidR="006E3CB5" w:rsidRPr="00231394">
        <w:rPr>
          <w:rFonts w:ascii="Times New Roman" w:eastAsia="Calibri" w:hAnsi="Times New Roman" w:cs="Times New Roman"/>
          <w:iCs/>
          <w:sz w:val="24"/>
          <w:szCs w:val="24"/>
        </w:rPr>
        <w:t>OHP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>/</w:t>
      </w:r>
      <w:r w:rsidR="003A7D6C" w:rsidRPr="00231394">
        <w:rPr>
          <w:rFonts w:ascii="Times New Roman" w:eastAsia="Calibri" w:hAnsi="Times New Roman" w:cs="Times New Roman"/>
          <w:iCs/>
          <w:sz w:val="24"/>
          <w:szCs w:val="24"/>
        </w:rPr>
        <w:t>D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yrektora </w:t>
      </w:r>
      <w:proofErr w:type="spellStart"/>
      <w:r w:rsidRPr="00231394">
        <w:rPr>
          <w:rFonts w:ascii="Times New Roman" w:eastAsia="Calibri" w:hAnsi="Times New Roman" w:cs="Times New Roman"/>
          <w:iCs/>
          <w:sz w:val="24"/>
          <w:szCs w:val="24"/>
        </w:rPr>
        <w:t>CKiW</w:t>
      </w:r>
      <w:proofErr w:type="spellEnd"/>
      <w:r w:rsidR="00F1112B"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rodzice/opiekunowie prawni mają możliwość w terminie </w:t>
      </w:r>
      <w:r w:rsidRPr="00231394">
        <w:rPr>
          <w:rFonts w:ascii="Times New Roman" w:eastAsia="Calibri" w:hAnsi="Times New Roman" w:cs="Times New Roman"/>
          <w:iCs/>
          <w:sz w:val="24"/>
          <w:szCs w:val="24"/>
          <w:u w:val="single"/>
        </w:rPr>
        <w:t>7 dni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A7D6C"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roboczych 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>od dnia otrzymania informacji, odwołania się do</w:t>
      </w:r>
      <w:r w:rsidR="0056589A" w:rsidRPr="0023139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</w:t>
      </w:r>
      <w:r w:rsidR="008D23F4" w:rsidRPr="0023139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Komendanta Głównego OHP</w:t>
      </w:r>
      <w:r w:rsidR="000D4441"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>o czym zostają oni pisemnie poinformowani.</w:t>
      </w:r>
    </w:p>
    <w:p w14:paraId="521D5FAD" w14:textId="49A42FB2" w:rsidR="0041689F" w:rsidRPr="00231394" w:rsidRDefault="0041689F" w:rsidP="000D4441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Decyzja </w:t>
      </w:r>
      <w:r w:rsidR="0056589A" w:rsidRPr="0023139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Komendanta Głównego OHP</w:t>
      </w:r>
      <w:r w:rsidR="000D4441" w:rsidRPr="0023139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>jest ostateczna i rodzice/opiekunowie prawni kandydat</w:t>
      </w:r>
      <w:r w:rsidR="00F1112B" w:rsidRPr="00231394">
        <w:rPr>
          <w:rFonts w:ascii="Times New Roman" w:eastAsia="Calibri" w:hAnsi="Times New Roman" w:cs="Times New Roman"/>
          <w:iCs/>
          <w:sz w:val="24"/>
          <w:szCs w:val="24"/>
        </w:rPr>
        <w:t>ów</w:t>
      </w:r>
      <w:r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 zostają o niej poinformowani na piśmie.</w:t>
      </w:r>
    </w:p>
    <w:p w14:paraId="3AC69801" w14:textId="5CFF92FE" w:rsidR="00F1112B" w:rsidRPr="00231394" w:rsidRDefault="00F1112B" w:rsidP="000D4441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31394">
        <w:rPr>
          <w:rFonts w:ascii="Times New Roman" w:eastAsia="Calibri" w:hAnsi="Times New Roman" w:cs="Times New Roman"/>
          <w:iCs/>
          <w:sz w:val="24"/>
          <w:szCs w:val="24"/>
        </w:rPr>
        <w:t xml:space="preserve">Do przebiegu rekrutacji młodzieży do jednostek OHP nie mają zastosowania zapisy </w:t>
      </w:r>
      <w:r w:rsidRPr="00231394">
        <w:rPr>
          <w:rFonts w:ascii="Times New Roman" w:eastAsia="Calibri" w:hAnsi="Times New Roman" w:cs="Times New Roman"/>
          <w:i/>
          <w:sz w:val="24"/>
          <w:szCs w:val="24"/>
        </w:rPr>
        <w:t>Kodeksu postępowania administracyjnego.</w:t>
      </w:r>
    </w:p>
    <w:bookmarkEnd w:id="10"/>
    <w:p w14:paraId="4BEC51B4" w14:textId="53B70605" w:rsidR="0041689F" w:rsidRPr="00231394" w:rsidRDefault="0041689F" w:rsidP="00B3166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6ECF4D" w14:textId="0A555F41" w:rsidR="00F1112B" w:rsidRDefault="00F1112B" w:rsidP="00B3166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340686" w14:textId="4EEB0836" w:rsidR="00231394" w:rsidRDefault="00231394" w:rsidP="00B3166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A6EF0A" w14:textId="77777777" w:rsidR="00231394" w:rsidRPr="0041689F" w:rsidRDefault="00231394" w:rsidP="00B3166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0748C6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lastRenderedPageBreak/>
        <w:t>§ 8</w:t>
      </w:r>
    </w:p>
    <w:p w14:paraId="667F9A5C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Przetwarzanie danych osobowych</w:t>
      </w:r>
    </w:p>
    <w:p w14:paraId="4851B1BC" w14:textId="58E8D891" w:rsidR="0041689F" w:rsidRPr="004764B5" w:rsidRDefault="0041689F" w:rsidP="00B6530A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764B5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Obowiązek ochrony danych osobowych wynika z Rozporządzenia Parlamentu Europejskiego i Rady (UE) 2016/679 z dnia 27 kwietnia 2016 r. w sprawie ochrony osób fizycznych w związku z przetwarzaniem danych osobowych i w sprawie swobodnego przepływu takich danych (RODO) oraz uchylenia dyrektywy 95/46/WE (ogólne </w:t>
      </w:r>
      <w:r w:rsidRPr="004764B5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bidi="pl-PL"/>
        </w:rPr>
        <w:t xml:space="preserve">rozporządzenie o ochronie danych) oraz ustawa z dnia 10 maja 2018 r. o  ochronie danych osobowych  </w:t>
      </w:r>
      <w:r w:rsidR="000D4F5D" w:rsidRPr="004764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(Dz. Urz. UE L 119/1 z 4.5.2016 r. oraz Dz. Urz. UE L  127/2 z 23.05 2018 r.)</w:t>
      </w:r>
    </w:p>
    <w:p w14:paraId="011C4BDF" w14:textId="64E1CF64" w:rsidR="0041689F" w:rsidRPr="00035C88" w:rsidRDefault="0041689F" w:rsidP="00B6530A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5C88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Ochotnicze Hufce Pracy realizują zadania </w:t>
      </w:r>
      <w:r w:rsidR="00710A87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ustawowe </w:t>
      </w:r>
      <w:r w:rsidRPr="00035C88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wynikające z przepisów prawa w zakresie kształcenia i wychowania młodzieży. </w:t>
      </w:r>
      <w:r w:rsidR="00710A87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Przetwarzanie danych osobowych odbywa się przez Wojewódzkich Komendantów OHP oraz Dyrektorów </w:t>
      </w:r>
      <w:proofErr w:type="spellStart"/>
      <w:r w:rsidR="00710A87">
        <w:rPr>
          <w:rFonts w:ascii="Times New Roman" w:eastAsia="Microsoft Sans Serif" w:hAnsi="Times New Roman" w:cs="Times New Roman"/>
          <w:sz w:val="24"/>
          <w:szCs w:val="24"/>
          <w:lang w:bidi="pl-PL"/>
        </w:rPr>
        <w:t>CKiW</w:t>
      </w:r>
      <w:proofErr w:type="spellEnd"/>
      <w:r w:rsidR="00710A87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 z</w:t>
      </w:r>
      <w:r w:rsidRPr="00035C88">
        <w:rPr>
          <w:rFonts w:ascii="Times New Roman" w:eastAsia="Microsoft Sans Serif" w:hAnsi="Times New Roman" w:cs="Times New Roman"/>
          <w:sz w:val="24"/>
          <w:szCs w:val="24"/>
          <w:lang w:bidi="pl-PL"/>
        </w:rPr>
        <w:t>godnie z art. 6 ust.1 punkt c RODO</w:t>
      </w:r>
      <w:r w:rsidR="00710A87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 (przetwarzanie </w:t>
      </w:r>
      <w:r w:rsidRPr="00035C88">
        <w:rPr>
          <w:rFonts w:ascii="Times New Roman" w:eastAsia="Microsoft Sans Serif" w:hAnsi="Times New Roman" w:cs="Times New Roman"/>
          <w:sz w:val="24"/>
          <w:szCs w:val="24"/>
          <w:lang w:bidi="pl-PL"/>
        </w:rPr>
        <w:t>„</w:t>
      </w:r>
      <w:r w:rsidRPr="00035C88">
        <w:rPr>
          <w:rFonts w:ascii="Times New Roman" w:eastAsia="Calibri" w:hAnsi="Times New Roman" w:cs="Times New Roman"/>
          <w:sz w:val="24"/>
          <w:szCs w:val="24"/>
        </w:rPr>
        <w:t>jest niezbędne do wypełnienia obowiązku prawnego ciążącego na administratorze”</w:t>
      </w:r>
      <w:r w:rsidR="00710A87">
        <w:rPr>
          <w:rFonts w:ascii="Times New Roman" w:eastAsia="Calibri" w:hAnsi="Times New Roman" w:cs="Times New Roman"/>
          <w:sz w:val="24"/>
          <w:szCs w:val="24"/>
        </w:rPr>
        <w:t>)</w:t>
      </w:r>
      <w:r w:rsidRPr="00035C8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10A87">
        <w:rPr>
          <w:rFonts w:ascii="Times New Roman" w:eastAsia="Calibri" w:hAnsi="Times New Roman" w:cs="Times New Roman"/>
          <w:sz w:val="24"/>
          <w:szCs w:val="24"/>
        </w:rPr>
        <w:t xml:space="preserve">Dane osobowe przetwarzane są również  na podstawie </w:t>
      </w:r>
      <w:r w:rsidRPr="00035C88">
        <w:rPr>
          <w:rFonts w:ascii="Times New Roman" w:eastAsia="Calibri" w:hAnsi="Times New Roman" w:cs="Times New Roman"/>
          <w:sz w:val="24"/>
          <w:szCs w:val="24"/>
        </w:rPr>
        <w:t>zgod</w:t>
      </w:r>
      <w:r w:rsidR="00710A87">
        <w:rPr>
          <w:rFonts w:ascii="Times New Roman" w:eastAsia="Calibri" w:hAnsi="Times New Roman" w:cs="Times New Roman"/>
          <w:sz w:val="24"/>
          <w:szCs w:val="24"/>
        </w:rPr>
        <w:t>y</w:t>
      </w:r>
      <w:r w:rsidRPr="00035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5C8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uczestnika i jego rodzica lub opiekuna prawnego </w:t>
      </w:r>
      <w:r w:rsidR="00710A87">
        <w:rPr>
          <w:rFonts w:ascii="Times New Roman" w:eastAsia="Calibri" w:hAnsi="Times New Roman" w:cs="Times New Roman"/>
          <w:spacing w:val="-6"/>
          <w:sz w:val="24"/>
          <w:szCs w:val="24"/>
        </w:rPr>
        <w:t>na podstawie</w:t>
      </w:r>
      <w:r w:rsidRPr="00035C8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art.</w:t>
      </w:r>
      <w:r w:rsidR="00C4400F" w:rsidRPr="00035C8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035C88">
        <w:rPr>
          <w:rFonts w:ascii="Times New Roman" w:eastAsia="Calibri" w:hAnsi="Times New Roman" w:cs="Times New Roman"/>
          <w:spacing w:val="-6"/>
          <w:sz w:val="24"/>
          <w:szCs w:val="24"/>
        </w:rPr>
        <w:t>6 ust. 1 lit. a)</w:t>
      </w:r>
      <w:r w:rsidR="00710A8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. </w:t>
      </w:r>
      <w:r w:rsidRPr="00035C88">
        <w:rPr>
          <w:rFonts w:ascii="Times New Roman" w:eastAsia="Calibri" w:hAnsi="Times New Roman" w:cs="Times New Roman"/>
          <w:sz w:val="24"/>
          <w:szCs w:val="24"/>
        </w:rPr>
        <w:t>Zgodnie z art. 13 RODO na każdym administratorze</w:t>
      </w:r>
      <w:r w:rsidR="00DD2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5C88">
        <w:rPr>
          <w:rFonts w:ascii="Times New Roman" w:eastAsia="Calibri" w:hAnsi="Times New Roman" w:cs="Times New Roman"/>
          <w:sz w:val="24"/>
          <w:szCs w:val="24"/>
        </w:rPr>
        <w:t xml:space="preserve">spoczywa obowiązek informacyjny, w przypadku zbierania danych od osoby, której dane dotyczą. </w:t>
      </w:r>
    </w:p>
    <w:p w14:paraId="0BE18AF7" w14:textId="5B4A0A97" w:rsidR="0041689F" w:rsidRPr="000A021F" w:rsidRDefault="00DD2939" w:rsidP="000A021F">
      <w:pPr>
        <w:pStyle w:val="Akapitzlist"/>
        <w:widowControl w:val="0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W odniesieniu do każdego kandydata, którego dane przetwarzamy</w:t>
      </w:r>
      <w:r w:rsidR="0041689F" w:rsidRPr="000A0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należy</w:t>
      </w:r>
      <w:r w:rsidR="0041689F" w:rsidRPr="000A021F">
        <w:rPr>
          <w:rFonts w:ascii="Times New Roman" w:eastAsia="Calibri" w:hAnsi="Times New Roman" w:cs="Times New Roman"/>
          <w:sz w:val="24"/>
          <w:szCs w:val="24"/>
        </w:rPr>
        <w:t xml:space="preserve"> stosować tzw. „klauzulę informacyjną” opracowaną indywidualnie przez </w:t>
      </w:r>
      <w:r w:rsidR="00951E1E" w:rsidRPr="000A021F">
        <w:rPr>
          <w:rFonts w:ascii="Times New Roman" w:eastAsia="Calibri" w:hAnsi="Times New Roman" w:cs="Times New Roman"/>
          <w:sz w:val="24"/>
          <w:szCs w:val="24"/>
        </w:rPr>
        <w:t xml:space="preserve">każdego </w:t>
      </w:r>
      <w:r w:rsidR="0041689F" w:rsidRPr="000A021F">
        <w:rPr>
          <w:rFonts w:ascii="Times New Roman" w:eastAsia="Calibri" w:hAnsi="Times New Roman" w:cs="Times New Roman"/>
          <w:sz w:val="24"/>
          <w:szCs w:val="24"/>
        </w:rPr>
        <w:t>administratora w</w:t>
      </w:r>
      <w:r w:rsidR="00A9347B" w:rsidRPr="000A021F">
        <w:rPr>
          <w:rFonts w:ascii="Times New Roman" w:eastAsia="Calibri" w:hAnsi="Times New Roman" w:cs="Times New Roman"/>
          <w:sz w:val="24"/>
          <w:szCs w:val="24"/>
        </w:rPr>
        <w:t xml:space="preserve"> porozumieniu z właściwym IODO.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021F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Administratorem danych osobowych jest właściwy Wojewódzki Komendant OHP lub Dyrektor CKiW. </w:t>
      </w:r>
      <w:r w:rsidR="0041689F" w:rsidRPr="000A021F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Powinność ta winna być realizowana zgodnie z RODO i odpowiednio przyjętymi regulacjami w zakresie ochrony danych osobowych w WK OHP lub CKiW. </w:t>
      </w:r>
    </w:p>
    <w:p w14:paraId="669CDB14" w14:textId="4A5D99B3" w:rsidR="0041689F" w:rsidRPr="0066567B" w:rsidRDefault="0041689F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5C88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Ochrona danych osobowych jest obowiązkiem każdego Administratora danych osobowych, a w tym szczególnie upoważnionych przez niego do przetwarzania danych osobowych pracowników Ochotniczych Hufców Pracy. Każdy Wojewódzki Komendant OHP </w:t>
      </w:r>
      <w:r w:rsidR="00DD2939">
        <w:rPr>
          <w:rFonts w:ascii="Times New Roman" w:eastAsia="Microsoft Sans Serif" w:hAnsi="Times New Roman" w:cs="Times New Roman"/>
          <w:sz w:val="24"/>
          <w:szCs w:val="24"/>
          <w:lang w:bidi="pl-PL"/>
        </w:rPr>
        <w:br/>
      </w:r>
      <w:r w:rsidRPr="00035C88">
        <w:rPr>
          <w:rFonts w:ascii="Times New Roman" w:eastAsia="Microsoft Sans Serif" w:hAnsi="Times New Roman" w:cs="Times New Roman"/>
          <w:sz w:val="24"/>
          <w:szCs w:val="24"/>
          <w:lang w:bidi="pl-PL"/>
        </w:rPr>
        <w:t>i Dyrektor Centrum Kształcenia i Wychowania</w:t>
      </w:r>
      <w:r w:rsidR="003A74D3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  jako administrator danych osobowych uwzględniając charakter, zakres, kontekst i cele przetwarzania oraz ryzyko naruszenia praw i wolności osób fizycznych o różnym prawdopodobieństwie i </w:t>
      </w:r>
      <w:r w:rsidR="0066567B">
        <w:rPr>
          <w:rFonts w:ascii="Times New Roman" w:eastAsia="Microsoft Sans Serif" w:hAnsi="Times New Roman" w:cs="Times New Roman"/>
          <w:sz w:val="24"/>
          <w:szCs w:val="24"/>
          <w:lang w:bidi="pl-PL"/>
        </w:rPr>
        <w:t>wadze</w:t>
      </w:r>
      <w:r w:rsidR="003A74D3">
        <w:rPr>
          <w:rFonts w:ascii="Times New Roman" w:eastAsia="Microsoft Sans Serif" w:hAnsi="Times New Roman" w:cs="Times New Roman"/>
          <w:sz w:val="24"/>
          <w:szCs w:val="24"/>
          <w:lang w:bidi="pl-PL"/>
        </w:rPr>
        <w:t>, wdraża odpowiednie środki techniczne i organizacyjne, aby przetwarzanie odbywało się zgodnie z RODO i aby móc to wykazać.</w:t>
      </w:r>
      <w:r w:rsidR="0066567B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 Środki</w:t>
      </w:r>
      <w:r w:rsidR="003A74D3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 te </w:t>
      </w:r>
      <w:r w:rsidR="0066567B">
        <w:rPr>
          <w:rFonts w:ascii="Times New Roman" w:eastAsia="Microsoft Sans Serif" w:hAnsi="Times New Roman" w:cs="Times New Roman"/>
          <w:sz w:val="24"/>
          <w:szCs w:val="24"/>
          <w:lang w:bidi="pl-PL"/>
        </w:rPr>
        <w:t>są</w:t>
      </w:r>
      <w:r w:rsidR="003A74D3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 w razie potrzeby poddawane przeglądom i uaktualniane.</w:t>
      </w:r>
    </w:p>
    <w:p w14:paraId="2A8D74B2" w14:textId="77777777" w:rsidR="0041689F" w:rsidRPr="00035C88" w:rsidRDefault="0041689F" w:rsidP="00B6530A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Osoby przetwarzające dane osobowe powinny w szczególności:</w:t>
      </w:r>
    </w:p>
    <w:p w14:paraId="0FC28FC2" w14:textId="059A4503" w:rsidR="0041689F" w:rsidRPr="00035C88" w:rsidRDefault="0056589A" w:rsidP="00B6530A">
      <w:pPr>
        <w:numPr>
          <w:ilvl w:val="0"/>
          <w:numId w:val="2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P</w:t>
      </w:r>
      <w:r w:rsidR="0041689F"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osiadać aktualne upoważnienia do przetwarzania danych osobowych oraz</w:t>
      </w:r>
      <w:r w:rsidR="0041689F" w:rsidRPr="00035C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689F"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złożyć z</w:t>
      </w:r>
      <w:r w:rsidR="00001C1C" w:rsidRPr="00035C88">
        <w:rPr>
          <w:rFonts w:ascii="Times New Roman" w:eastAsia="Arial" w:hAnsi="Times New Roman" w:cs="Times New Roman"/>
          <w:sz w:val="24"/>
          <w:szCs w:val="24"/>
          <w:lang w:bidi="pl-PL"/>
        </w:rPr>
        <w:t xml:space="preserve">obowiązanie do przestrzegania </w:t>
      </w:r>
      <w:r w:rsidR="0041689F"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zasad bezpieczeństwa przetwarzania</w:t>
      </w:r>
      <w:r w:rsidR="0041689F" w:rsidRPr="00035C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689F"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danych osobowych w WK OHP lub CKiW</w:t>
      </w:r>
      <w:r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.</w:t>
      </w:r>
    </w:p>
    <w:p w14:paraId="3611B6B5" w14:textId="39E8DA44" w:rsidR="0041689F" w:rsidRPr="00035C88" w:rsidRDefault="0056589A" w:rsidP="00B6530A">
      <w:pPr>
        <w:numPr>
          <w:ilvl w:val="0"/>
          <w:numId w:val="2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P</w:t>
      </w:r>
      <w:r w:rsidR="0041689F" w:rsidRPr="00035C88">
        <w:rPr>
          <w:rFonts w:ascii="Times New Roman" w:eastAsia="Arial" w:hAnsi="Times New Roman" w:cs="Times New Roman"/>
          <w:sz w:val="24"/>
          <w:szCs w:val="24"/>
          <w:lang w:bidi="pl-PL"/>
        </w:rPr>
        <w:t xml:space="preserve">osiadać w zakresie </w:t>
      </w:r>
      <w:r w:rsidR="0066567B">
        <w:rPr>
          <w:rFonts w:ascii="Times New Roman" w:eastAsia="Arial" w:hAnsi="Times New Roman" w:cs="Times New Roman"/>
          <w:sz w:val="24"/>
          <w:szCs w:val="24"/>
          <w:lang w:bidi="pl-PL"/>
        </w:rPr>
        <w:t>obowiązków pracownika</w:t>
      </w:r>
      <w:r w:rsidR="0041689F" w:rsidRPr="00035C88">
        <w:rPr>
          <w:rFonts w:ascii="Times New Roman" w:eastAsia="Arial" w:hAnsi="Times New Roman" w:cs="Times New Roman"/>
          <w:sz w:val="24"/>
          <w:szCs w:val="24"/>
          <w:lang w:bidi="pl-PL"/>
        </w:rPr>
        <w:t xml:space="preserve"> zapis zobowiązujący do</w:t>
      </w:r>
      <w:r w:rsidR="0041689F" w:rsidRPr="00035C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689F"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indywidualnej odpowiedzialności za przestrzeganie przepisów o ochronie</w:t>
      </w:r>
      <w:r w:rsidR="0041689F" w:rsidRPr="00035C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689F"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danych osobowych</w:t>
      </w:r>
      <w:r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.</w:t>
      </w:r>
    </w:p>
    <w:p w14:paraId="609AFE31" w14:textId="1DD28375" w:rsidR="0041689F" w:rsidRPr="00035C88" w:rsidRDefault="0056589A" w:rsidP="00B6530A">
      <w:pPr>
        <w:numPr>
          <w:ilvl w:val="0"/>
          <w:numId w:val="2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Z</w:t>
      </w:r>
      <w:r w:rsidR="0041689F"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łożyć oświadczenie o zachowaniu w tajemnicy zasad bezpieczeństwa danych</w:t>
      </w:r>
      <w:r w:rsidR="0041689F" w:rsidRPr="00035C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689F"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osobowych stosowanych w czasie ich przetwarzania oraz po ustaniu stosunku</w:t>
      </w:r>
      <w:r w:rsidR="0041689F" w:rsidRPr="00035C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689F"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pracy</w:t>
      </w:r>
      <w:r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.</w:t>
      </w:r>
    </w:p>
    <w:p w14:paraId="35167FBC" w14:textId="4A787D5A" w:rsidR="0041689F" w:rsidRPr="00035C88" w:rsidRDefault="0056589A" w:rsidP="00B6530A">
      <w:pPr>
        <w:numPr>
          <w:ilvl w:val="0"/>
          <w:numId w:val="2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Z</w:t>
      </w:r>
      <w:r w:rsidR="0041689F" w:rsidRPr="00035C88">
        <w:rPr>
          <w:rFonts w:ascii="Times New Roman" w:eastAsia="Arial" w:hAnsi="Times New Roman" w:cs="Times New Roman"/>
          <w:sz w:val="24"/>
          <w:szCs w:val="24"/>
          <w:lang w:bidi="pl-PL"/>
        </w:rPr>
        <w:t>ostać przeszkolone w zakresie obowiązujących przepisów i zasad ochrony danych osobowych, w tym obowiązujących w danej WK OHP lub CKiW.</w:t>
      </w:r>
    </w:p>
    <w:p w14:paraId="534B37B9" w14:textId="2EA78E54" w:rsidR="00775A7C" w:rsidRPr="00035C88" w:rsidRDefault="000B4438" w:rsidP="00B6530A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młodzieży ukraińskiej </w:t>
      </w:r>
      <w:r w:rsidR="00775A7C" w:rsidRPr="00035C88">
        <w:rPr>
          <w:rFonts w:ascii="Times New Roman" w:hAnsi="Times New Roman" w:cs="Times New Roman"/>
          <w:sz w:val="24"/>
          <w:szCs w:val="24"/>
          <w:shd w:val="clear" w:color="auto" w:fill="FFFFFF"/>
        </w:rPr>
        <w:t>klauzule informacyjne są tłumaczone na</w:t>
      </w:r>
      <w:r w:rsidRPr="00035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język </w:t>
      </w:r>
      <w:r w:rsidR="003D153E" w:rsidRPr="00035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ukraiński. </w:t>
      </w:r>
      <w:r w:rsidRPr="00035C8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75A7C" w:rsidRPr="00035C88">
        <w:rPr>
          <w:rFonts w:ascii="Times New Roman" w:hAnsi="Times New Roman" w:cs="Times New Roman"/>
          <w:sz w:val="24"/>
          <w:szCs w:val="24"/>
          <w:shd w:val="clear" w:color="auto" w:fill="FFFFFF"/>
        </w:rPr>
        <w:t>dministrator danych powinien zapewnić</w:t>
      </w:r>
      <w:r w:rsidRPr="00035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tłumaczenia oraz to</w:t>
      </w:r>
      <w:r w:rsidR="00775A7C" w:rsidRPr="00035C88">
        <w:rPr>
          <w:rFonts w:ascii="Times New Roman" w:hAnsi="Times New Roman" w:cs="Times New Roman"/>
          <w:sz w:val="24"/>
          <w:szCs w:val="24"/>
          <w:shd w:val="clear" w:color="auto" w:fill="FFFFFF"/>
        </w:rPr>
        <w:t>, że wszyst</w:t>
      </w:r>
      <w:r w:rsidRPr="00035C88">
        <w:rPr>
          <w:rFonts w:ascii="Times New Roman" w:hAnsi="Times New Roman" w:cs="Times New Roman"/>
          <w:sz w:val="24"/>
          <w:szCs w:val="24"/>
          <w:shd w:val="clear" w:color="auto" w:fill="FFFFFF"/>
        </w:rPr>
        <w:t>kie tłumaczenia są dokładne, a także</w:t>
      </w:r>
      <w:r w:rsidR="00775A7C" w:rsidRPr="00035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że frazeologia i składnia mają sens w tym </w:t>
      </w:r>
      <w:r w:rsidRPr="00035C88">
        <w:rPr>
          <w:rFonts w:ascii="Times New Roman" w:hAnsi="Times New Roman" w:cs="Times New Roman"/>
          <w:sz w:val="24"/>
          <w:szCs w:val="24"/>
          <w:shd w:val="clear" w:color="auto" w:fill="FFFFFF"/>
        </w:rPr>
        <w:t>języku.</w:t>
      </w:r>
    </w:p>
    <w:p w14:paraId="1A1CEE62" w14:textId="5518AFC4" w:rsidR="0066567B" w:rsidRPr="000A021F" w:rsidRDefault="0041689F" w:rsidP="00B6530A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C88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t xml:space="preserve">Praktycznym aspektem bezpiecznego przetwarzania danych osobowych w związku </w:t>
      </w:r>
      <w:r w:rsidR="0066567B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br/>
      </w:r>
      <w:r w:rsidRPr="00035C88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t xml:space="preserve">z rekrutacją i uczestnictwem w OHP jest stosowanie odpowiednich procedur i niezbędnych </w:t>
      </w:r>
      <w:r w:rsidRPr="00035C88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lastRenderedPageBreak/>
        <w:t xml:space="preserve">działań zapewniających przestrzeganie obowiązujących </w:t>
      </w:r>
      <w:r w:rsidR="0066567B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t>norm prawnych</w:t>
      </w:r>
      <w:r w:rsidR="0066567B" w:rsidRPr="00035C88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t xml:space="preserve"> </w:t>
      </w:r>
      <w:r w:rsidR="0066567B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t>dotyczących</w:t>
      </w:r>
      <w:r w:rsidR="0066567B" w:rsidRPr="00035C88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t xml:space="preserve"> </w:t>
      </w:r>
      <w:r w:rsidRPr="00035C88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t>ochron</w:t>
      </w:r>
      <w:r w:rsidR="000A021F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t>y</w:t>
      </w:r>
      <w:r w:rsidRPr="00035C88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t xml:space="preserve"> danych osobowych.</w:t>
      </w:r>
    </w:p>
    <w:p w14:paraId="612F0817" w14:textId="7D0E0346" w:rsidR="0041689F" w:rsidRPr="0041689F" w:rsidRDefault="0041689F" w:rsidP="000A021F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564D4B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§ 9</w:t>
      </w:r>
    </w:p>
    <w:p w14:paraId="5DE02883" w14:textId="77777777" w:rsidR="0041689F" w:rsidRPr="0033058F" w:rsidRDefault="0041689F" w:rsidP="00B31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33058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Ustalenia końcowe</w:t>
      </w:r>
    </w:p>
    <w:p w14:paraId="7B7F0380" w14:textId="77777777" w:rsidR="0041689F" w:rsidRPr="0041689F" w:rsidRDefault="0041689F" w:rsidP="00B6530A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52B64481" w14:textId="4EDB0DD5" w:rsidR="0041689F" w:rsidRPr="0041689F" w:rsidRDefault="0041689F" w:rsidP="00B6530A">
      <w:pPr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Większej liczby chętnych niż liczba miejsc w jednostce OHP, o przyjęciu </w:t>
      </w:r>
      <w:r w:rsidR="00F1112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decyduje </w:t>
      </w:r>
      <w:r w:rsidRPr="00F111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Komisja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ocenę kryteriów rekrutacyjnych oraz o przesłanki związane z indywidualną sytuacją rodzinną, psychospołeczną i socjalną kandydatów. </w:t>
      </w:r>
    </w:p>
    <w:p w14:paraId="356EDE35" w14:textId="78F9D0C5" w:rsidR="0041689F" w:rsidRPr="0041689F" w:rsidRDefault="0041689F" w:rsidP="00B6530A">
      <w:pPr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raku miejsc w jednostce OHP dla kandydat</w:t>
      </w:r>
      <w:r w:rsidR="00F111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, otrzymuj</w:t>
      </w:r>
      <w:r w:rsidR="00F1112B">
        <w:rPr>
          <w:rFonts w:ascii="Times New Roman" w:eastAsia="Times New Roman" w:hAnsi="Times New Roman" w:cs="Times New Roman"/>
          <w:sz w:val="24"/>
          <w:szCs w:val="24"/>
          <w:lang w:eastAsia="pl-PL"/>
        </w:rPr>
        <w:t>ą oni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689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propozycję 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naboru do innej jednostki organizacyjnej OHP, również na terenie innego województwa, uwzględniając także </w:t>
      </w:r>
      <w:r w:rsidR="00F1112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</w:t>
      </w:r>
      <w:r w:rsidR="00F1112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ształcenia i </w:t>
      </w:r>
      <w:r w:rsidR="00F111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ychowania OHP.</w:t>
      </w:r>
    </w:p>
    <w:p w14:paraId="0382C337" w14:textId="636DFF8E" w:rsidR="00270B77" w:rsidRPr="00F1112B" w:rsidRDefault="0041689F" w:rsidP="00270B7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nieobjęte niniejszym Regulaminem określa </w:t>
      </w:r>
      <w:r w:rsidR="00270B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ojewódzka </w:t>
      </w:r>
      <w:r w:rsidR="00270B7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70B77"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omenda </w:t>
      </w:r>
      <w:r w:rsidR="00270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OHP 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współpracy z </w:t>
      </w:r>
      <w:r w:rsidR="00270B77" w:rsidRPr="00F111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</w:t>
      </w:r>
      <w:r w:rsidRPr="00F111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omisjami</w:t>
      </w:r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opiekuńczo-wychowawczych lub </w:t>
      </w:r>
      <w:proofErr w:type="spellStart"/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CKiW</w:t>
      </w:r>
      <w:proofErr w:type="spellEnd"/>
      <w:r w:rsidRPr="004168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EBD634" w14:textId="77777777" w:rsidR="00270B77" w:rsidRPr="0041689F" w:rsidRDefault="00270B77" w:rsidP="00270B7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70E9EC2" w14:textId="77777777" w:rsidR="0041689F" w:rsidRPr="0041689F" w:rsidRDefault="0041689F" w:rsidP="00B316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E23575" w14:textId="5EC184C6" w:rsidR="0041689F" w:rsidRDefault="0041689F" w:rsidP="00B31663">
      <w:pPr>
        <w:tabs>
          <w:tab w:val="left" w:pos="709"/>
          <w:tab w:val="right" w:leader="dot" w:pos="9070"/>
        </w:tabs>
        <w:spacing w:after="0" w:line="276" w:lineRule="auto"/>
        <w:ind w:right="-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249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ZAŁĄCZNIKI: </w:t>
      </w:r>
    </w:p>
    <w:p w14:paraId="410F97AA" w14:textId="77777777" w:rsidR="00D2492E" w:rsidRPr="00D2492E" w:rsidRDefault="00D2492E" w:rsidP="00B31663">
      <w:pPr>
        <w:tabs>
          <w:tab w:val="left" w:pos="709"/>
          <w:tab w:val="right" w:leader="dot" w:pos="9070"/>
        </w:tabs>
        <w:spacing w:after="0" w:line="276" w:lineRule="auto"/>
        <w:ind w:right="-59"/>
        <w:outlineLvl w:val="0"/>
        <w:rPr>
          <w:rFonts w:ascii="Times New Roman" w:eastAsia="Times New Roman" w:hAnsi="Times New Roman" w:cs="Times New Roman"/>
          <w:b/>
          <w:bCs/>
          <w:sz w:val="6"/>
          <w:szCs w:val="6"/>
          <w:u w:val="single"/>
          <w:lang w:eastAsia="pl-PL"/>
        </w:rPr>
      </w:pPr>
    </w:p>
    <w:p w14:paraId="0429A106" w14:textId="15AB0D68" w:rsidR="0041689F" w:rsidRPr="00D2492E" w:rsidRDefault="00C82D70" w:rsidP="00AB64E2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</w:t>
      </w:r>
      <w:r w:rsidR="0041689F"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131CA6" w14:textId="77777777" w:rsidR="0041689F" w:rsidRPr="00D2492E" w:rsidRDefault="0041689F" w:rsidP="00AB64E2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kwalifikacyjna uczestnika do OHP.</w:t>
      </w:r>
    </w:p>
    <w:p w14:paraId="143EF25C" w14:textId="0889AFD8" w:rsidR="0041689F" w:rsidRPr="00D2492E" w:rsidRDefault="0041689F" w:rsidP="00AB64E2">
      <w:pPr>
        <w:numPr>
          <w:ilvl w:val="0"/>
          <w:numId w:val="5"/>
        </w:numPr>
        <w:tabs>
          <w:tab w:val="left" w:pos="426"/>
          <w:tab w:val="right" w:leader="dot" w:pos="9070"/>
        </w:tabs>
        <w:spacing w:after="0" w:line="276" w:lineRule="auto"/>
        <w:ind w:left="567" w:right="-59" w:hanging="283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Konsultacja z doradcą zawodowym. </w:t>
      </w:r>
    </w:p>
    <w:p w14:paraId="357753FA" w14:textId="194224AA" w:rsidR="00AB64E2" w:rsidRPr="00D2492E" w:rsidRDefault="00AB64E2" w:rsidP="00AB64E2">
      <w:pPr>
        <w:numPr>
          <w:ilvl w:val="0"/>
          <w:numId w:val="5"/>
        </w:numPr>
        <w:tabs>
          <w:tab w:val="left" w:pos="426"/>
          <w:tab w:val="right" w:leader="dot" w:pos="9070"/>
        </w:tabs>
        <w:spacing w:after="0" w:line="276" w:lineRule="auto"/>
        <w:ind w:left="567" w:right="-59" w:hanging="283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92E">
        <w:rPr>
          <w:rFonts w:ascii="Times New Roman" w:hAnsi="Times New Roman" w:cs="Times New Roman"/>
          <w:sz w:val="24"/>
          <w:szCs w:val="24"/>
        </w:rPr>
        <w:t xml:space="preserve">Stanowisko MRiPS w sprawie </w:t>
      </w:r>
      <w:r w:rsidRPr="00D2492E">
        <w:rPr>
          <w:rFonts w:ascii="Times New Roman" w:eastAsia="Calibri" w:hAnsi="Times New Roman" w:cs="Times New Roman"/>
          <w:sz w:val="24"/>
          <w:szCs w:val="24"/>
        </w:rPr>
        <w:t>naboru do OHP młodzieży ukraińskiej.</w:t>
      </w:r>
    </w:p>
    <w:p w14:paraId="654AB35F" w14:textId="52F314DD" w:rsidR="0041689F" w:rsidRPr="0041689F" w:rsidRDefault="0041689F" w:rsidP="0041689F">
      <w:pPr>
        <w:tabs>
          <w:tab w:val="left" w:pos="709"/>
          <w:tab w:val="right" w:leader="dot" w:pos="9070"/>
        </w:tabs>
        <w:spacing w:after="0" w:line="276" w:lineRule="auto"/>
        <w:ind w:right="-59"/>
        <w:outlineLvl w:val="0"/>
        <w:rPr>
          <w:rFonts w:ascii="Calibri" w:eastAsia="Times New Roman" w:hAnsi="Calibri" w:cs="Calibri"/>
          <w:color w:val="FF0000"/>
          <w:lang w:eastAsia="pl-PL"/>
        </w:rPr>
      </w:pPr>
    </w:p>
    <w:p w14:paraId="7DD0370C" w14:textId="77777777" w:rsidR="0041689F" w:rsidRPr="0041689F" w:rsidRDefault="0041689F" w:rsidP="0041689F">
      <w:pPr>
        <w:pBdr>
          <w:bottom w:val="single" w:sz="4" w:space="4" w:color="4F81BD"/>
        </w:pBdr>
        <w:spacing w:after="0" w:line="240" w:lineRule="auto"/>
        <w:ind w:right="4110"/>
        <w:rPr>
          <w:rFonts w:ascii="Times New Roman" w:eastAsia="Calibri" w:hAnsi="Times New Roman" w:cs="Times New Roman"/>
          <w:bCs/>
          <w:iCs/>
          <w:sz w:val="16"/>
          <w:szCs w:val="16"/>
          <w:lang w:eastAsia="pl-PL"/>
        </w:rPr>
      </w:pPr>
    </w:p>
    <w:p w14:paraId="37DCCB02" w14:textId="77777777" w:rsidR="0041689F" w:rsidRPr="0041689F" w:rsidRDefault="0041689F" w:rsidP="00416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CC0BB22" w14:textId="77777777" w:rsidR="003E2CFC" w:rsidRDefault="003E2CFC" w:rsidP="005F320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5D9696A" w14:textId="65CC1E1D" w:rsidR="00035488" w:rsidRPr="00AE743C" w:rsidRDefault="00224B17" w:rsidP="00DC26A2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Opracowano: Biuro</w:t>
      </w:r>
      <w:r w:rsidR="0041689F" w:rsidRPr="003E2C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Edukacji i Zatrudnienia KG OHP</w:t>
      </w:r>
    </w:p>
    <w:sectPr w:rsidR="00035488" w:rsidRPr="00AE743C" w:rsidSect="00D5204F">
      <w:footerReference w:type="default" r:id="rId11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D46A" w14:textId="77777777" w:rsidR="00054477" w:rsidRDefault="00054477" w:rsidP="001A430C">
      <w:pPr>
        <w:spacing w:after="0" w:line="240" w:lineRule="auto"/>
      </w:pPr>
      <w:r>
        <w:separator/>
      </w:r>
    </w:p>
  </w:endnote>
  <w:endnote w:type="continuationSeparator" w:id="0">
    <w:p w14:paraId="4D85ACDC" w14:textId="77777777" w:rsidR="00054477" w:rsidRDefault="00054477" w:rsidP="001A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045647"/>
      <w:docPartObj>
        <w:docPartGallery w:val="Page Numbers (Bottom of Page)"/>
        <w:docPartUnique/>
      </w:docPartObj>
    </w:sdtPr>
    <w:sdtContent>
      <w:p w14:paraId="656677A6" w14:textId="5E80172B" w:rsidR="00FE0AFA" w:rsidRDefault="00FE0A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7B">
          <w:rPr>
            <w:noProof/>
          </w:rPr>
          <w:t>8</w:t>
        </w:r>
        <w:r>
          <w:fldChar w:fldCharType="end"/>
        </w:r>
      </w:p>
    </w:sdtContent>
  </w:sdt>
  <w:p w14:paraId="4BF08C81" w14:textId="77777777" w:rsidR="00FE0AFA" w:rsidRDefault="00FE0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D92B" w14:textId="77777777" w:rsidR="00054477" w:rsidRDefault="00054477" w:rsidP="001A430C">
      <w:pPr>
        <w:spacing w:after="0" w:line="240" w:lineRule="auto"/>
      </w:pPr>
      <w:r>
        <w:separator/>
      </w:r>
    </w:p>
  </w:footnote>
  <w:footnote w:type="continuationSeparator" w:id="0">
    <w:p w14:paraId="68B3322F" w14:textId="77777777" w:rsidR="00054477" w:rsidRDefault="00054477" w:rsidP="001A430C">
      <w:pPr>
        <w:spacing w:after="0" w:line="240" w:lineRule="auto"/>
      </w:pPr>
      <w:r>
        <w:continuationSeparator/>
      </w:r>
    </w:p>
  </w:footnote>
  <w:footnote w:id="1">
    <w:p w14:paraId="4F9AE063" w14:textId="5AF0977A" w:rsidR="00AE743C" w:rsidRPr="00D2492E" w:rsidRDefault="00AE743C" w:rsidP="00AE743C">
      <w:pPr>
        <w:pStyle w:val="Tekstprzypisudolnego"/>
        <w:rPr>
          <w:rFonts w:ascii="Times New Roman" w:hAnsi="Times New Roman" w:cs="Times New Roman"/>
        </w:rPr>
      </w:pPr>
      <w:r w:rsidRPr="00D2492E">
        <w:rPr>
          <w:rStyle w:val="Odwoanieprzypisudolnego"/>
        </w:rPr>
        <w:footnoteRef/>
      </w:r>
      <w:r w:rsidRPr="00D2492E">
        <w:t xml:space="preserve"> </w:t>
      </w:r>
      <w:r w:rsidRPr="00D2492E">
        <w:rPr>
          <w:rFonts w:ascii="Times New Roman" w:hAnsi="Times New Roman" w:cs="Times New Roman"/>
        </w:rPr>
        <w:t xml:space="preserve">Stanowisko MRiPS w tej sprawie jest załączone do niniejszego regulaminu. </w:t>
      </w:r>
    </w:p>
    <w:p w14:paraId="3965B0CF" w14:textId="722455B0" w:rsidR="00AE743C" w:rsidRDefault="00AE743C">
      <w:pPr>
        <w:pStyle w:val="Tekstprzypisudolnego"/>
      </w:pPr>
    </w:p>
  </w:footnote>
  <w:footnote w:id="2">
    <w:p w14:paraId="0D02E33A" w14:textId="48303A87" w:rsidR="00177114" w:rsidRPr="00710A87" w:rsidRDefault="00177114">
      <w:pPr>
        <w:pStyle w:val="Tekstprzypisudolnego"/>
        <w:rPr>
          <w:rFonts w:ascii="Times New Roman" w:hAnsi="Times New Roman" w:cs="Times New Roman"/>
          <w:b/>
          <w:bCs/>
        </w:rPr>
      </w:pPr>
      <w:r w:rsidRPr="00710A87">
        <w:rPr>
          <w:rStyle w:val="Odwoanieprzypisudolnego"/>
          <w:rFonts w:ascii="Times New Roman" w:hAnsi="Times New Roman" w:cs="Times New Roman"/>
          <w:b/>
          <w:bCs/>
        </w:rPr>
        <w:footnoteRef/>
      </w:r>
      <w:r w:rsidRPr="00710A87">
        <w:rPr>
          <w:rFonts w:ascii="Times New Roman" w:hAnsi="Times New Roman" w:cs="Times New Roman"/>
          <w:b/>
          <w:bCs/>
        </w:rPr>
        <w:t xml:space="preserve"> Należy pamiętać, że są to dane kategorii szczególnej.</w:t>
      </w:r>
    </w:p>
  </w:footnote>
  <w:footnote w:id="3">
    <w:p w14:paraId="7E112E6F" w14:textId="41A0B896" w:rsidR="0041689F" w:rsidRPr="00231394" w:rsidRDefault="0041689F" w:rsidP="006E3CB5">
      <w:pPr>
        <w:pStyle w:val="Tekstprzypisudolnego"/>
        <w:jc w:val="both"/>
        <w:rPr>
          <w:rFonts w:ascii="Times New Roman" w:hAnsi="Times New Roman" w:cs="Times New Roman"/>
        </w:rPr>
      </w:pPr>
      <w:r w:rsidRPr="00231394">
        <w:rPr>
          <w:rStyle w:val="Odwoanieprzypisudolnego"/>
          <w:rFonts w:ascii="Times New Roman" w:hAnsi="Times New Roman" w:cs="Times New Roman"/>
        </w:rPr>
        <w:footnoteRef/>
      </w:r>
      <w:r w:rsidRPr="00231394">
        <w:rPr>
          <w:rFonts w:ascii="Times New Roman" w:hAnsi="Times New Roman" w:cs="Times New Roman"/>
        </w:rPr>
        <w:t xml:space="preserve"> W przypadku braku na świadectwie informacji będących przedmiotem zainteresowania OHP (np. o absencji), </w:t>
      </w:r>
      <w:r w:rsidRPr="00231394">
        <w:rPr>
          <w:rFonts w:ascii="Times New Roman" w:hAnsi="Times New Roman" w:cs="Times New Roman"/>
          <w:i/>
          <w:iCs/>
        </w:rPr>
        <w:t xml:space="preserve">Komisja </w:t>
      </w:r>
      <w:r w:rsidRPr="00231394">
        <w:rPr>
          <w:rFonts w:ascii="Times New Roman" w:hAnsi="Times New Roman" w:cs="Times New Roman"/>
        </w:rPr>
        <w:t>zobowiązana jest do ich wyegzekwowania od rodziców/opiekunów prawnych np. w formie oświadczenia.</w:t>
      </w:r>
    </w:p>
  </w:footnote>
  <w:footnote w:id="4">
    <w:p w14:paraId="56784F65" w14:textId="3DF791E5" w:rsidR="0041689F" w:rsidRPr="00231394" w:rsidRDefault="0041689F" w:rsidP="006E3CB5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231394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231394">
        <w:rPr>
          <w:rFonts w:ascii="Times New Roman" w:hAnsi="Times New Roman" w:cs="Times New Roman"/>
          <w:sz w:val="20"/>
          <w:szCs w:val="20"/>
        </w:rPr>
        <w:t xml:space="preserve"> </w:t>
      </w:r>
      <w:r w:rsidRPr="00231394">
        <w:rPr>
          <w:rFonts w:ascii="Times New Roman" w:hAnsi="Times New Roman" w:cs="Times New Roman"/>
          <w:i/>
          <w:sz w:val="20"/>
          <w:szCs w:val="20"/>
        </w:rPr>
        <w:t xml:space="preserve">Rozporządzenie Ministra Edukacji Narodowej </w:t>
      </w:r>
      <w:r w:rsidR="00A13C04" w:rsidRPr="00231394">
        <w:rPr>
          <w:rFonts w:ascii="Times New Roman" w:hAnsi="Times New Roman" w:cs="Times New Roman"/>
          <w:i/>
          <w:sz w:val="20"/>
          <w:szCs w:val="20"/>
        </w:rPr>
        <w:t xml:space="preserve">z dnia 08 sierpnia 2017 r. </w:t>
      </w:r>
      <w:r w:rsidRPr="00231394">
        <w:rPr>
          <w:rFonts w:ascii="Times New Roman" w:hAnsi="Times New Roman" w:cs="Times New Roman"/>
          <w:i/>
          <w:sz w:val="20"/>
          <w:szCs w:val="20"/>
        </w:rPr>
        <w:t>w sprawie przypadków, w jakich do publicznej lub niepublicznej</w:t>
      </w:r>
      <w:r w:rsidRPr="00231394">
        <w:rPr>
          <w:rFonts w:ascii="Times New Roman" w:hAnsi="Times New Roman" w:cs="Times New Roman"/>
          <w:i/>
          <w:sz w:val="20"/>
        </w:rPr>
        <w:t xml:space="preserve"> szkoły dla dorosłych można przyjąć osobę, która ukończyła 16 albo 15 lat, oraz przypadków, w jakich osoba, która ukończyła ośmioletnią szkołę podstawową, może spełniać obow</w:t>
      </w:r>
      <w:r w:rsidR="00234CA2" w:rsidRPr="00231394">
        <w:rPr>
          <w:rFonts w:ascii="Times New Roman" w:hAnsi="Times New Roman" w:cs="Times New Roman"/>
          <w:i/>
          <w:sz w:val="20"/>
        </w:rPr>
        <w:t xml:space="preserve">iązek nauki przez uczęszczanie </w:t>
      </w:r>
      <w:r w:rsidRPr="00231394">
        <w:rPr>
          <w:rFonts w:ascii="Times New Roman" w:hAnsi="Times New Roman" w:cs="Times New Roman"/>
          <w:i/>
          <w:sz w:val="20"/>
        </w:rPr>
        <w:t>na kwalifikacyjny kurs zawodowy.</w:t>
      </w:r>
      <w:r w:rsidR="00AE743C" w:rsidRPr="00231394">
        <w:rPr>
          <w:rFonts w:ascii="Times New Roman" w:hAnsi="Times New Roman" w:cs="Times New Roman"/>
          <w:i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03A"/>
    <w:multiLevelType w:val="hybridMultilevel"/>
    <w:tmpl w:val="E9CE1194"/>
    <w:lvl w:ilvl="0" w:tplc="98A0D93C">
      <w:start w:val="1"/>
      <w:numFmt w:val="lowerLetter"/>
      <w:lvlText w:val="%1)"/>
      <w:lvlJc w:val="left"/>
      <w:pPr>
        <w:ind w:left="10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0340630B"/>
    <w:multiLevelType w:val="hybridMultilevel"/>
    <w:tmpl w:val="F0688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136F"/>
    <w:multiLevelType w:val="hybridMultilevel"/>
    <w:tmpl w:val="550AD768"/>
    <w:lvl w:ilvl="0" w:tplc="8B5E1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011D3"/>
    <w:multiLevelType w:val="hybridMultilevel"/>
    <w:tmpl w:val="43B85040"/>
    <w:lvl w:ilvl="0" w:tplc="2362D30A">
      <w:start w:val="1"/>
      <w:numFmt w:val="decimal"/>
      <w:lvlText w:val="%1."/>
      <w:lvlJc w:val="left"/>
      <w:pPr>
        <w:ind w:left="8866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4" w15:restartNumberingAfterBreak="0">
    <w:nsid w:val="0BEA3509"/>
    <w:multiLevelType w:val="hybridMultilevel"/>
    <w:tmpl w:val="8F2295D4"/>
    <w:lvl w:ilvl="0" w:tplc="102A9024">
      <w:start w:val="6"/>
      <w:numFmt w:val="decimal"/>
      <w:lvlText w:val="%1."/>
      <w:lvlJc w:val="left"/>
      <w:pPr>
        <w:ind w:left="1440" w:hanging="360"/>
      </w:pPr>
      <w:rPr>
        <w:rFonts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5B78"/>
    <w:multiLevelType w:val="hybridMultilevel"/>
    <w:tmpl w:val="449459F8"/>
    <w:lvl w:ilvl="0" w:tplc="1B3AE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E5F76"/>
    <w:multiLevelType w:val="hybridMultilevel"/>
    <w:tmpl w:val="235CCF4C"/>
    <w:lvl w:ilvl="0" w:tplc="26DE91E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AA6E1F"/>
    <w:multiLevelType w:val="hybridMultilevel"/>
    <w:tmpl w:val="67C6AE56"/>
    <w:lvl w:ilvl="0" w:tplc="8D14B76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665E3"/>
    <w:multiLevelType w:val="hybridMultilevel"/>
    <w:tmpl w:val="00C022B0"/>
    <w:lvl w:ilvl="0" w:tplc="6BA299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3B5F"/>
    <w:multiLevelType w:val="hybridMultilevel"/>
    <w:tmpl w:val="D50CD7F6"/>
    <w:lvl w:ilvl="0" w:tplc="845E7AC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1D822CF4"/>
    <w:multiLevelType w:val="hybridMultilevel"/>
    <w:tmpl w:val="6F6020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C44CCA"/>
    <w:multiLevelType w:val="hybridMultilevel"/>
    <w:tmpl w:val="46CE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705"/>
    <w:multiLevelType w:val="hybridMultilevel"/>
    <w:tmpl w:val="ED603A88"/>
    <w:lvl w:ilvl="0" w:tplc="5F8AA6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57432"/>
    <w:multiLevelType w:val="hybridMultilevel"/>
    <w:tmpl w:val="E6C6C962"/>
    <w:lvl w:ilvl="0" w:tplc="1ED2AA6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6BE5"/>
    <w:multiLevelType w:val="hybridMultilevel"/>
    <w:tmpl w:val="200483C8"/>
    <w:lvl w:ilvl="0" w:tplc="8B5E186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26A36388"/>
    <w:multiLevelType w:val="hybridMultilevel"/>
    <w:tmpl w:val="489E3672"/>
    <w:lvl w:ilvl="0" w:tplc="8B5E18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7575C2D"/>
    <w:multiLevelType w:val="hybridMultilevel"/>
    <w:tmpl w:val="5406E9C8"/>
    <w:lvl w:ilvl="0" w:tplc="20D631D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07026"/>
    <w:multiLevelType w:val="hybridMultilevel"/>
    <w:tmpl w:val="2D36FCDA"/>
    <w:lvl w:ilvl="0" w:tplc="D92AD02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4F08A4"/>
    <w:multiLevelType w:val="hybridMultilevel"/>
    <w:tmpl w:val="3D14B510"/>
    <w:lvl w:ilvl="0" w:tplc="04150017">
      <w:start w:val="1"/>
      <w:numFmt w:val="lowerLetter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465D83"/>
    <w:multiLevelType w:val="hybridMultilevel"/>
    <w:tmpl w:val="B192D516"/>
    <w:lvl w:ilvl="0" w:tplc="27A40672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8415C"/>
    <w:multiLevelType w:val="hybridMultilevel"/>
    <w:tmpl w:val="BDCA6A6C"/>
    <w:lvl w:ilvl="0" w:tplc="5332376E">
      <w:start w:val="1"/>
      <w:numFmt w:val="decimal"/>
      <w:lvlText w:val="%1)"/>
      <w:lvlJc w:val="right"/>
      <w:pPr>
        <w:ind w:left="502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20DC4"/>
    <w:multiLevelType w:val="hybridMultilevel"/>
    <w:tmpl w:val="99086F86"/>
    <w:lvl w:ilvl="0" w:tplc="8B5E18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3C18C9"/>
    <w:multiLevelType w:val="hybridMultilevel"/>
    <w:tmpl w:val="3A620CF0"/>
    <w:lvl w:ilvl="0" w:tplc="B31825C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F235A"/>
    <w:multiLevelType w:val="hybridMultilevel"/>
    <w:tmpl w:val="2D4AF38A"/>
    <w:lvl w:ilvl="0" w:tplc="AE72B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75B57"/>
    <w:multiLevelType w:val="hybridMultilevel"/>
    <w:tmpl w:val="83D4CAD2"/>
    <w:lvl w:ilvl="0" w:tplc="6416329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033694"/>
    <w:multiLevelType w:val="hybridMultilevel"/>
    <w:tmpl w:val="3B3A81A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D2E22"/>
    <w:multiLevelType w:val="hybridMultilevel"/>
    <w:tmpl w:val="CB7028AC"/>
    <w:lvl w:ilvl="0" w:tplc="9550BF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553BF"/>
    <w:multiLevelType w:val="hybridMultilevel"/>
    <w:tmpl w:val="80D84808"/>
    <w:lvl w:ilvl="0" w:tplc="C2D60D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949DF"/>
    <w:multiLevelType w:val="hybridMultilevel"/>
    <w:tmpl w:val="47C01324"/>
    <w:lvl w:ilvl="0" w:tplc="1246826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725CC"/>
    <w:multiLevelType w:val="hybridMultilevel"/>
    <w:tmpl w:val="FD927C20"/>
    <w:lvl w:ilvl="0" w:tplc="64A8E612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E294D"/>
    <w:multiLevelType w:val="hybridMultilevel"/>
    <w:tmpl w:val="2B84DC0C"/>
    <w:lvl w:ilvl="0" w:tplc="36BC5206">
      <w:start w:val="1"/>
      <w:numFmt w:val="decimal"/>
      <w:lvlText w:val="%1."/>
      <w:lvlJc w:val="left"/>
      <w:pPr>
        <w:tabs>
          <w:tab w:val="num" w:pos="818"/>
        </w:tabs>
        <w:ind w:left="818" w:hanging="810"/>
      </w:pPr>
      <w:rPr>
        <w:rFonts w:ascii="Times New Roman" w:hAnsi="Times New Roman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04A84"/>
    <w:multiLevelType w:val="hybridMultilevel"/>
    <w:tmpl w:val="A7C845E6"/>
    <w:lvl w:ilvl="0" w:tplc="1B64352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25ED8"/>
    <w:multiLevelType w:val="hybridMultilevel"/>
    <w:tmpl w:val="A2CA9424"/>
    <w:lvl w:ilvl="0" w:tplc="32DEFA8A">
      <w:start w:val="1"/>
      <w:numFmt w:val="lowerLetter"/>
      <w:lvlText w:val="%1)"/>
      <w:lvlJc w:val="center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3" w15:restartNumberingAfterBreak="0">
    <w:nsid w:val="59F54EB9"/>
    <w:multiLevelType w:val="hybridMultilevel"/>
    <w:tmpl w:val="C414AC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D77FF6"/>
    <w:multiLevelType w:val="hybridMultilevel"/>
    <w:tmpl w:val="EA22A572"/>
    <w:lvl w:ilvl="0" w:tplc="AFD0449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83A97"/>
    <w:multiLevelType w:val="hybridMultilevel"/>
    <w:tmpl w:val="F7CCD0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C0A09C1"/>
    <w:multiLevelType w:val="hybridMultilevel"/>
    <w:tmpl w:val="CAC46C96"/>
    <w:lvl w:ilvl="0" w:tplc="F6CEDD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A1EB1"/>
    <w:multiLevelType w:val="hybridMultilevel"/>
    <w:tmpl w:val="597433B8"/>
    <w:lvl w:ilvl="0" w:tplc="8B5E186C">
      <w:start w:val="1"/>
      <w:numFmt w:val="bullet"/>
      <w:lvlText w:val=""/>
      <w:lvlJc w:val="left"/>
      <w:pPr>
        <w:ind w:left="1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8" w15:restartNumberingAfterBreak="0">
    <w:nsid w:val="77D45AAA"/>
    <w:multiLevelType w:val="hybridMultilevel"/>
    <w:tmpl w:val="E2E2AC02"/>
    <w:lvl w:ilvl="0" w:tplc="8B5E18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054A92"/>
    <w:multiLevelType w:val="hybridMultilevel"/>
    <w:tmpl w:val="0B46FDE6"/>
    <w:lvl w:ilvl="0" w:tplc="1246826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84560">
    <w:abstractNumId w:val="13"/>
  </w:num>
  <w:num w:numId="2" w16cid:durableId="2071491573">
    <w:abstractNumId w:val="27"/>
  </w:num>
  <w:num w:numId="3" w16cid:durableId="1289822504">
    <w:abstractNumId w:val="36"/>
  </w:num>
  <w:num w:numId="4" w16cid:durableId="727144030">
    <w:abstractNumId w:val="12"/>
  </w:num>
  <w:num w:numId="5" w16cid:durableId="7758708">
    <w:abstractNumId w:val="19"/>
  </w:num>
  <w:num w:numId="6" w16cid:durableId="23409365">
    <w:abstractNumId w:val="8"/>
  </w:num>
  <w:num w:numId="7" w16cid:durableId="828207886">
    <w:abstractNumId w:val="16"/>
  </w:num>
  <w:num w:numId="8" w16cid:durableId="2061857889">
    <w:abstractNumId w:val="11"/>
  </w:num>
  <w:num w:numId="9" w16cid:durableId="543911498">
    <w:abstractNumId w:val="29"/>
  </w:num>
  <w:num w:numId="10" w16cid:durableId="1183713060">
    <w:abstractNumId w:val="35"/>
  </w:num>
  <w:num w:numId="11" w16cid:durableId="94255311">
    <w:abstractNumId w:val="22"/>
  </w:num>
  <w:num w:numId="12" w16cid:durableId="146362794">
    <w:abstractNumId w:val="20"/>
  </w:num>
  <w:num w:numId="13" w16cid:durableId="838691504">
    <w:abstractNumId w:val="31"/>
  </w:num>
  <w:num w:numId="14" w16cid:durableId="714158852">
    <w:abstractNumId w:val="7"/>
  </w:num>
  <w:num w:numId="15" w16cid:durableId="527183495">
    <w:abstractNumId w:val="0"/>
  </w:num>
  <w:num w:numId="16" w16cid:durableId="833649488">
    <w:abstractNumId w:val="18"/>
  </w:num>
  <w:num w:numId="17" w16cid:durableId="1460419377">
    <w:abstractNumId w:val="33"/>
  </w:num>
  <w:num w:numId="18" w16cid:durableId="320542823">
    <w:abstractNumId w:val="26"/>
  </w:num>
  <w:num w:numId="19" w16cid:durableId="1839148652">
    <w:abstractNumId w:val="10"/>
  </w:num>
  <w:num w:numId="20" w16cid:durableId="79833110">
    <w:abstractNumId w:val="25"/>
  </w:num>
  <w:num w:numId="21" w16cid:durableId="93789500">
    <w:abstractNumId w:val="3"/>
  </w:num>
  <w:num w:numId="22" w16cid:durableId="1990556061">
    <w:abstractNumId w:val="4"/>
  </w:num>
  <w:num w:numId="23" w16cid:durableId="383214765">
    <w:abstractNumId w:val="34"/>
  </w:num>
  <w:num w:numId="24" w16cid:durableId="617175711">
    <w:abstractNumId w:val="6"/>
  </w:num>
  <w:num w:numId="25" w16cid:durableId="1827277856">
    <w:abstractNumId w:val="17"/>
  </w:num>
  <w:num w:numId="26" w16cid:durableId="61485263">
    <w:abstractNumId w:val="5"/>
  </w:num>
  <w:num w:numId="27" w16cid:durableId="1390836401">
    <w:abstractNumId w:val="23"/>
  </w:num>
  <w:num w:numId="28" w16cid:durableId="1737896932">
    <w:abstractNumId w:val="28"/>
  </w:num>
  <w:num w:numId="29" w16cid:durableId="989793690">
    <w:abstractNumId w:val="2"/>
  </w:num>
  <w:num w:numId="30" w16cid:durableId="2014529943">
    <w:abstractNumId w:val="32"/>
  </w:num>
  <w:num w:numId="31" w16cid:durableId="1176311632">
    <w:abstractNumId w:val="37"/>
  </w:num>
  <w:num w:numId="32" w16cid:durableId="1968273418">
    <w:abstractNumId w:val="21"/>
  </w:num>
  <w:num w:numId="33" w16cid:durableId="1512837172">
    <w:abstractNumId w:val="14"/>
  </w:num>
  <w:num w:numId="34" w16cid:durableId="340665885">
    <w:abstractNumId w:val="15"/>
  </w:num>
  <w:num w:numId="35" w16cid:durableId="1270356190">
    <w:abstractNumId w:val="39"/>
  </w:num>
  <w:num w:numId="36" w16cid:durableId="18384224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59458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5528516">
    <w:abstractNumId w:val="38"/>
  </w:num>
  <w:num w:numId="39" w16cid:durableId="1038817901">
    <w:abstractNumId w:val="1"/>
  </w:num>
  <w:num w:numId="40" w16cid:durableId="846483214">
    <w:abstractNumId w:val="30"/>
  </w:num>
  <w:num w:numId="41" w16cid:durableId="15664485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52480696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4F"/>
    <w:rsid w:val="00001C1C"/>
    <w:rsid w:val="00003CA7"/>
    <w:rsid w:val="00005216"/>
    <w:rsid w:val="00006B8D"/>
    <w:rsid w:val="00013416"/>
    <w:rsid w:val="000168C7"/>
    <w:rsid w:val="0002437A"/>
    <w:rsid w:val="0002793E"/>
    <w:rsid w:val="000337D1"/>
    <w:rsid w:val="000340E9"/>
    <w:rsid w:val="00035488"/>
    <w:rsid w:val="00035C88"/>
    <w:rsid w:val="0004080F"/>
    <w:rsid w:val="0004678B"/>
    <w:rsid w:val="00054006"/>
    <w:rsid w:val="00054477"/>
    <w:rsid w:val="00054835"/>
    <w:rsid w:val="00074A4C"/>
    <w:rsid w:val="00074DB7"/>
    <w:rsid w:val="00075B23"/>
    <w:rsid w:val="000766F9"/>
    <w:rsid w:val="00077F25"/>
    <w:rsid w:val="00081DB9"/>
    <w:rsid w:val="000869A9"/>
    <w:rsid w:val="00095EB3"/>
    <w:rsid w:val="00096BBC"/>
    <w:rsid w:val="000970C1"/>
    <w:rsid w:val="000A021F"/>
    <w:rsid w:val="000A15F6"/>
    <w:rsid w:val="000A1E14"/>
    <w:rsid w:val="000A2E04"/>
    <w:rsid w:val="000A31B1"/>
    <w:rsid w:val="000A5EB3"/>
    <w:rsid w:val="000A62F6"/>
    <w:rsid w:val="000B1A75"/>
    <w:rsid w:val="000B2F1C"/>
    <w:rsid w:val="000B3044"/>
    <w:rsid w:val="000B3925"/>
    <w:rsid w:val="000B4438"/>
    <w:rsid w:val="000C286B"/>
    <w:rsid w:val="000C4A5D"/>
    <w:rsid w:val="000C652C"/>
    <w:rsid w:val="000D053A"/>
    <w:rsid w:val="000D4441"/>
    <w:rsid w:val="000D4F5D"/>
    <w:rsid w:val="000D6CEF"/>
    <w:rsid w:val="000F085B"/>
    <w:rsid w:val="000F1353"/>
    <w:rsid w:val="000F32DE"/>
    <w:rsid w:val="00107035"/>
    <w:rsid w:val="00110883"/>
    <w:rsid w:val="001126D7"/>
    <w:rsid w:val="0011350D"/>
    <w:rsid w:val="001244CD"/>
    <w:rsid w:val="00136AB5"/>
    <w:rsid w:val="00136D5A"/>
    <w:rsid w:val="00136F98"/>
    <w:rsid w:val="001403C6"/>
    <w:rsid w:val="0014091F"/>
    <w:rsid w:val="0014473C"/>
    <w:rsid w:val="00144E98"/>
    <w:rsid w:val="0015100F"/>
    <w:rsid w:val="00154528"/>
    <w:rsid w:val="00162BF2"/>
    <w:rsid w:val="001657AE"/>
    <w:rsid w:val="001751E4"/>
    <w:rsid w:val="00177114"/>
    <w:rsid w:val="00177556"/>
    <w:rsid w:val="001821DD"/>
    <w:rsid w:val="00192B21"/>
    <w:rsid w:val="001A430C"/>
    <w:rsid w:val="001A4BB2"/>
    <w:rsid w:val="001A5AC0"/>
    <w:rsid w:val="001C7746"/>
    <w:rsid w:val="001D2671"/>
    <w:rsid w:val="001D4D4E"/>
    <w:rsid w:val="001D73E5"/>
    <w:rsid w:val="001E074A"/>
    <w:rsid w:val="001E08AB"/>
    <w:rsid w:val="001E107A"/>
    <w:rsid w:val="001F06BF"/>
    <w:rsid w:val="001F3F0C"/>
    <w:rsid w:val="001F772C"/>
    <w:rsid w:val="00200D23"/>
    <w:rsid w:val="00204E08"/>
    <w:rsid w:val="00206A4C"/>
    <w:rsid w:val="00207FA2"/>
    <w:rsid w:val="00217C1D"/>
    <w:rsid w:val="00222601"/>
    <w:rsid w:val="00224B17"/>
    <w:rsid w:val="00224ED9"/>
    <w:rsid w:val="00230073"/>
    <w:rsid w:val="00230C85"/>
    <w:rsid w:val="002311ED"/>
    <w:rsid w:val="00231394"/>
    <w:rsid w:val="00234CA2"/>
    <w:rsid w:val="00247410"/>
    <w:rsid w:val="00250D69"/>
    <w:rsid w:val="00254FE9"/>
    <w:rsid w:val="0026632B"/>
    <w:rsid w:val="00270B77"/>
    <w:rsid w:val="00274C3F"/>
    <w:rsid w:val="00277EC5"/>
    <w:rsid w:val="002827FA"/>
    <w:rsid w:val="00291574"/>
    <w:rsid w:val="002A0510"/>
    <w:rsid w:val="002A387C"/>
    <w:rsid w:val="002A4ABB"/>
    <w:rsid w:val="002B6907"/>
    <w:rsid w:val="002C5B2B"/>
    <w:rsid w:val="002D06FC"/>
    <w:rsid w:val="002E2480"/>
    <w:rsid w:val="002E2B37"/>
    <w:rsid w:val="002E66FF"/>
    <w:rsid w:val="002F2380"/>
    <w:rsid w:val="00300DCA"/>
    <w:rsid w:val="00301146"/>
    <w:rsid w:val="00307A79"/>
    <w:rsid w:val="0033058F"/>
    <w:rsid w:val="00333D5B"/>
    <w:rsid w:val="00334118"/>
    <w:rsid w:val="003370AB"/>
    <w:rsid w:val="0034471D"/>
    <w:rsid w:val="00344E6D"/>
    <w:rsid w:val="003506C8"/>
    <w:rsid w:val="00354C49"/>
    <w:rsid w:val="00357505"/>
    <w:rsid w:val="0036181E"/>
    <w:rsid w:val="0037129D"/>
    <w:rsid w:val="00372F6D"/>
    <w:rsid w:val="00374BCB"/>
    <w:rsid w:val="00384755"/>
    <w:rsid w:val="00397254"/>
    <w:rsid w:val="003A1C81"/>
    <w:rsid w:val="003A44CB"/>
    <w:rsid w:val="003A5A27"/>
    <w:rsid w:val="003A74D3"/>
    <w:rsid w:val="003A7D6C"/>
    <w:rsid w:val="003B0219"/>
    <w:rsid w:val="003C2349"/>
    <w:rsid w:val="003C6F49"/>
    <w:rsid w:val="003D153E"/>
    <w:rsid w:val="003D21D6"/>
    <w:rsid w:val="003D6912"/>
    <w:rsid w:val="003D6E5F"/>
    <w:rsid w:val="003E2CFC"/>
    <w:rsid w:val="003E5951"/>
    <w:rsid w:val="003E6F54"/>
    <w:rsid w:val="0040210D"/>
    <w:rsid w:val="00410F40"/>
    <w:rsid w:val="0041689F"/>
    <w:rsid w:val="00417506"/>
    <w:rsid w:val="0042126C"/>
    <w:rsid w:val="004240E4"/>
    <w:rsid w:val="00424891"/>
    <w:rsid w:val="00427D07"/>
    <w:rsid w:val="0043379C"/>
    <w:rsid w:val="004403D6"/>
    <w:rsid w:val="004500E6"/>
    <w:rsid w:val="00452BA9"/>
    <w:rsid w:val="0045457C"/>
    <w:rsid w:val="00454C53"/>
    <w:rsid w:val="00460EC0"/>
    <w:rsid w:val="00462D5D"/>
    <w:rsid w:val="00464085"/>
    <w:rsid w:val="00471FB3"/>
    <w:rsid w:val="00472844"/>
    <w:rsid w:val="004764B5"/>
    <w:rsid w:val="00477F0A"/>
    <w:rsid w:val="0049099C"/>
    <w:rsid w:val="004A00FE"/>
    <w:rsid w:val="004A2C1A"/>
    <w:rsid w:val="004A376C"/>
    <w:rsid w:val="004A3FC5"/>
    <w:rsid w:val="004A45B5"/>
    <w:rsid w:val="004A7CAE"/>
    <w:rsid w:val="004B0FD7"/>
    <w:rsid w:val="004B4695"/>
    <w:rsid w:val="004B5004"/>
    <w:rsid w:val="004B53CA"/>
    <w:rsid w:val="004B63AE"/>
    <w:rsid w:val="004C3AE6"/>
    <w:rsid w:val="004C6050"/>
    <w:rsid w:val="004D5729"/>
    <w:rsid w:val="004E350E"/>
    <w:rsid w:val="004F5A80"/>
    <w:rsid w:val="005014AE"/>
    <w:rsid w:val="00501BAA"/>
    <w:rsid w:val="0050612B"/>
    <w:rsid w:val="005062B3"/>
    <w:rsid w:val="00517B0A"/>
    <w:rsid w:val="005208A4"/>
    <w:rsid w:val="00524E07"/>
    <w:rsid w:val="005250F8"/>
    <w:rsid w:val="005300C7"/>
    <w:rsid w:val="00531F37"/>
    <w:rsid w:val="00532C74"/>
    <w:rsid w:val="005357E0"/>
    <w:rsid w:val="00535803"/>
    <w:rsid w:val="005367EF"/>
    <w:rsid w:val="00537AB1"/>
    <w:rsid w:val="00542235"/>
    <w:rsid w:val="00545643"/>
    <w:rsid w:val="0055207B"/>
    <w:rsid w:val="00555A2C"/>
    <w:rsid w:val="005568C5"/>
    <w:rsid w:val="00557D9D"/>
    <w:rsid w:val="00560419"/>
    <w:rsid w:val="0056118B"/>
    <w:rsid w:val="00563D25"/>
    <w:rsid w:val="0056589A"/>
    <w:rsid w:val="00572300"/>
    <w:rsid w:val="00585D67"/>
    <w:rsid w:val="005A0A04"/>
    <w:rsid w:val="005A0BFD"/>
    <w:rsid w:val="005A4A17"/>
    <w:rsid w:val="005A4BFE"/>
    <w:rsid w:val="005A6F41"/>
    <w:rsid w:val="005C6FCE"/>
    <w:rsid w:val="005D293C"/>
    <w:rsid w:val="005F3206"/>
    <w:rsid w:val="005F4729"/>
    <w:rsid w:val="00610942"/>
    <w:rsid w:val="00613010"/>
    <w:rsid w:val="006138D3"/>
    <w:rsid w:val="00613C14"/>
    <w:rsid w:val="006202AB"/>
    <w:rsid w:val="00623463"/>
    <w:rsid w:val="00624849"/>
    <w:rsid w:val="006256E9"/>
    <w:rsid w:val="006323DB"/>
    <w:rsid w:val="00645B2E"/>
    <w:rsid w:val="006469BD"/>
    <w:rsid w:val="006520B2"/>
    <w:rsid w:val="00654D7E"/>
    <w:rsid w:val="00655339"/>
    <w:rsid w:val="00656365"/>
    <w:rsid w:val="006624F0"/>
    <w:rsid w:val="0066436A"/>
    <w:rsid w:val="0066567B"/>
    <w:rsid w:val="00670360"/>
    <w:rsid w:val="006858E1"/>
    <w:rsid w:val="00692971"/>
    <w:rsid w:val="00693D80"/>
    <w:rsid w:val="006A17A9"/>
    <w:rsid w:val="006A4A19"/>
    <w:rsid w:val="006A6FE1"/>
    <w:rsid w:val="006C31F8"/>
    <w:rsid w:val="006C34F2"/>
    <w:rsid w:val="006C3BD1"/>
    <w:rsid w:val="006C5B38"/>
    <w:rsid w:val="006C713D"/>
    <w:rsid w:val="006D1D9D"/>
    <w:rsid w:val="006E31BF"/>
    <w:rsid w:val="006E3CB5"/>
    <w:rsid w:val="006F0200"/>
    <w:rsid w:val="006F2465"/>
    <w:rsid w:val="00701C10"/>
    <w:rsid w:val="00702D99"/>
    <w:rsid w:val="00710A87"/>
    <w:rsid w:val="00712034"/>
    <w:rsid w:val="0072491B"/>
    <w:rsid w:val="007267F7"/>
    <w:rsid w:val="00727FDA"/>
    <w:rsid w:val="0073657E"/>
    <w:rsid w:val="00736ED6"/>
    <w:rsid w:val="00740623"/>
    <w:rsid w:val="0074327F"/>
    <w:rsid w:val="0074328D"/>
    <w:rsid w:val="00744A18"/>
    <w:rsid w:val="00751466"/>
    <w:rsid w:val="0076148F"/>
    <w:rsid w:val="00764339"/>
    <w:rsid w:val="00774C46"/>
    <w:rsid w:val="00775A7C"/>
    <w:rsid w:val="007820F6"/>
    <w:rsid w:val="007865CC"/>
    <w:rsid w:val="00791AC3"/>
    <w:rsid w:val="00795B8F"/>
    <w:rsid w:val="00797309"/>
    <w:rsid w:val="007A0CE9"/>
    <w:rsid w:val="007A4207"/>
    <w:rsid w:val="007B1613"/>
    <w:rsid w:val="007B56DB"/>
    <w:rsid w:val="007C2B28"/>
    <w:rsid w:val="007C662E"/>
    <w:rsid w:val="007D18BD"/>
    <w:rsid w:val="007D287E"/>
    <w:rsid w:val="007D3D59"/>
    <w:rsid w:val="007F1384"/>
    <w:rsid w:val="007F1E4F"/>
    <w:rsid w:val="007F3DD2"/>
    <w:rsid w:val="007F6C11"/>
    <w:rsid w:val="007F7BA9"/>
    <w:rsid w:val="00801FD3"/>
    <w:rsid w:val="008037CE"/>
    <w:rsid w:val="0081695B"/>
    <w:rsid w:val="00821B03"/>
    <w:rsid w:val="0084164F"/>
    <w:rsid w:val="0084355B"/>
    <w:rsid w:val="00852F3C"/>
    <w:rsid w:val="008551A2"/>
    <w:rsid w:val="00857C4C"/>
    <w:rsid w:val="008653A2"/>
    <w:rsid w:val="00872EB9"/>
    <w:rsid w:val="00877ACE"/>
    <w:rsid w:val="0089303E"/>
    <w:rsid w:val="008A13E9"/>
    <w:rsid w:val="008A354B"/>
    <w:rsid w:val="008B33AC"/>
    <w:rsid w:val="008C46B8"/>
    <w:rsid w:val="008D0C76"/>
    <w:rsid w:val="008D23F4"/>
    <w:rsid w:val="008D53E0"/>
    <w:rsid w:val="008D7B21"/>
    <w:rsid w:val="008E15CD"/>
    <w:rsid w:val="008E3067"/>
    <w:rsid w:val="008E3E4F"/>
    <w:rsid w:val="008F448A"/>
    <w:rsid w:val="00901C22"/>
    <w:rsid w:val="00910FA5"/>
    <w:rsid w:val="009131A4"/>
    <w:rsid w:val="0091510A"/>
    <w:rsid w:val="0091640C"/>
    <w:rsid w:val="00922744"/>
    <w:rsid w:val="009261AC"/>
    <w:rsid w:val="00926F92"/>
    <w:rsid w:val="00931E2E"/>
    <w:rsid w:val="00935827"/>
    <w:rsid w:val="009401B0"/>
    <w:rsid w:val="00945339"/>
    <w:rsid w:val="00946D1A"/>
    <w:rsid w:val="0095112C"/>
    <w:rsid w:val="00951E1E"/>
    <w:rsid w:val="009520DD"/>
    <w:rsid w:val="00953CD3"/>
    <w:rsid w:val="00956251"/>
    <w:rsid w:val="009716A6"/>
    <w:rsid w:val="009733CE"/>
    <w:rsid w:val="00975A26"/>
    <w:rsid w:val="009768DF"/>
    <w:rsid w:val="00976ADF"/>
    <w:rsid w:val="00977D73"/>
    <w:rsid w:val="00980824"/>
    <w:rsid w:val="00984377"/>
    <w:rsid w:val="009920F7"/>
    <w:rsid w:val="00993E85"/>
    <w:rsid w:val="009A0BF5"/>
    <w:rsid w:val="009A3870"/>
    <w:rsid w:val="009A5D78"/>
    <w:rsid w:val="009A5E12"/>
    <w:rsid w:val="009A7135"/>
    <w:rsid w:val="009B21B6"/>
    <w:rsid w:val="009B4C0B"/>
    <w:rsid w:val="009B6F90"/>
    <w:rsid w:val="009B78F6"/>
    <w:rsid w:val="009C4009"/>
    <w:rsid w:val="009D5220"/>
    <w:rsid w:val="009D667D"/>
    <w:rsid w:val="009D6783"/>
    <w:rsid w:val="009E10CC"/>
    <w:rsid w:val="009E159C"/>
    <w:rsid w:val="009E5BA6"/>
    <w:rsid w:val="00A0153B"/>
    <w:rsid w:val="00A0380D"/>
    <w:rsid w:val="00A05C0B"/>
    <w:rsid w:val="00A06356"/>
    <w:rsid w:val="00A07A52"/>
    <w:rsid w:val="00A13C04"/>
    <w:rsid w:val="00A142B1"/>
    <w:rsid w:val="00A144F2"/>
    <w:rsid w:val="00A16F01"/>
    <w:rsid w:val="00A326DF"/>
    <w:rsid w:val="00A4204D"/>
    <w:rsid w:val="00A45890"/>
    <w:rsid w:val="00A70A1E"/>
    <w:rsid w:val="00A90F06"/>
    <w:rsid w:val="00A9347B"/>
    <w:rsid w:val="00A97854"/>
    <w:rsid w:val="00AA3192"/>
    <w:rsid w:val="00AA5A32"/>
    <w:rsid w:val="00AA7106"/>
    <w:rsid w:val="00AB64E2"/>
    <w:rsid w:val="00AD1A13"/>
    <w:rsid w:val="00AD2ECB"/>
    <w:rsid w:val="00AE72CA"/>
    <w:rsid w:val="00AE743C"/>
    <w:rsid w:val="00AF08FA"/>
    <w:rsid w:val="00B04CC1"/>
    <w:rsid w:val="00B10F9D"/>
    <w:rsid w:val="00B155FA"/>
    <w:rsid w:val="00B15B25"/>
    <w:rsid w:val="00B30404"/>
    <w:rsid w:val="00B31663"/>
    <w:rsid w:val="00B41FF1"/>
    <w:rsid w:val="00B451A4"/>
    <w:rsid w:val="00B47F38"/>
    <w:rsid w:val="00B62DE0"/>
    <w:rsid w:val="00B6530A"/>
    <w:rsid w:val="00B65629"/>
    <w:rsid w:val="00B70216"/>
    <w:rsid w:val="00B737C2"/>
    <w:rsid w:val="00B77C5D"/>
    <w:rsid w:val="00B93B27"/>
    <w:rsid w:val="00B943D4"/>
    <w:rsid w:val="00B9783F"/>
    <w:rsid w:val="00BA023A"/>
    <w:rsid w:val="00BC0DDB"/>
    <w:rsid w:val="00BC160C"/>
    <w:rsid w:val="00BC2417"/>
    <w:rsid w:val="00BC401A"/>
    <w:rsid w:val="00BC5D64"/>
    <w:rsid w:val="00BC6131"/>
    <w:rsid w:val="00BE2715"/>
    <w:rsid w:val="00BE3074"/>
    <w:rsid w:val="00BE43FB"/>
    <w:rsid w:val="00BF00A9"/>
    <w:rsid w:val="00BF0ABA"/>
    <w:rsid w:val="00BF5E75"/>
    <w:rsid w:val="00BF75B6"/>
    <w:rsid w:val="00C02847"/>
    <w:rsid w:val="00C10543"/>
    <w:rsid w:val="00C12187"/>
    <w:rsid w:val="00C15CEE"/>
    <w:rsid w:val="00C16944"/>
    <w:rsid w:val="00C2451A"/>
    <w:rsid w:val="00C31088"/>
    <w:rsid w:val="00C36581"/>
    <w:rsid w:val="00C367F6"/>
    <w:rsid w:val="00C37D0F"/>
    <w:rsid w:val="00C430E4"/>
    <w:rsid w:val="00C4400F"/>
    <w:rsid w:val="00C47CBA"/>
    <w:rsid w:val="00C500B0"/>
    <w:rsid w:val="00C50F39"/>
    <w:rsid w:val="00C7472F"/>
    <w:rsid w:val="00C75177"/>
    <w:rsid w:val="00C75DB9"/>
    <w:rsid w:val="00C82D70"/>
    <w:rsid w:val="00C8713F"/>
    <w:rsid w:val="00C93CA4"/>
    <w:rsid w:val="00C94328"/>
    <w:rsid w:val="00CA469F"/>
    <w:rsid w:val="00CA7715"/>
    <w:rsid w:val="00CB23CC"/>
    <w:rsid w:val="00CB4B1A"/>
    <w:rsid w:val="00CB6B8B"/>
    <w:rsid w:val="00CC5098"/>
    <w:rsid w:val="00CD72D4"/>
    <w:rsid w:val="00CE00CB"/>
    <w:rsid w:val="00CE3463"/>
    <w:rsid w:val="00CE3C13"/>
    <w:rsid w:val="00CE4CF7"/>
    <w:rsid w:val="00CE5C07"/>
    <w:rsid w:val="00CE634A"/>
    <w:rsid w:val="00CF2CFA"/>
    <w:rsid w:val="00CF610E"/>
    <w:rsid w:val="00CF73DD"/>
    <w:rsid w:val="00D1571F"/>
    <w:rsid w:val="00D2492E"/>
    <w:rsid w:val="00D41172"/>
    <w:rsid w:val="00D42F3F"/>
    <w:rsid w:val="00D43D63"/>
    <w:rsid w:val="00D500A5"/>
    <w:rsid w:val="00D51EDF"/>
    <w:rsid w:val="00D5204F"/>
    <w:rsid w:val="00D541B7"/>
    <w:rsid w:val="00D55DE5"/>
    <w:rsid w:val="00D5745A"/>
    <w:rsid w:val="00D64961"/>
    <w:rsid w:val="00D67A06"/>
    <w:rsid w:val="00D702BE"/>
    <w:rsid w:val="00D86FCD"/>
    <w:rsid w:val="00D91440"/>
    <w:rsid w:val="00D978D8"/>
    <w:rsid w:val="00DA3EA6"/>
    <w:rsid w:val="00DA6EEE"/>
    <w:rsid w:val="00DB03B5"/>
    <w:rsid w:val="00DB274D"/>
    <w:rsid w:val="00DB3B45"/>
    <w:rsid w:val="00DB4EF4"/>
    <w:rsid w:val="00DB7843"/>
    <w:rsid w:val="00DC10CA"/>
    <w:rsid w:val="00DC26A2"/>
    <w:rsid w:val="00DC33E5"/>
    <w:rsid w:val="00DC3FE0"/>
    <w:rsid w:val="00DC5777"/>
    <w:rsid w:val="00DD030A"/>
    <w:rsid w:val="00DD2939"/>
    <w:rsid w:val="00DD3BFE"/>
    <w:rsid w:val="00DD653F"/>
    <w:rsid w:val="00DD7A7B"/>
    <w:rsid w:val="00DF3923"/>
    <w:rsid w:val="00E0199E"/>
    <w:rsid w:val="00E07DE7"/>
    <w:rsid w:val="00E1055F"/>
    <w:rsid w:val="00E33FC3"/>
    <w:rsid w:val="00E363D8"/>
    <w:rsid w:val="00E4334F"/>
    <w:rsid w:val="00E45167"/>
    <w:rsid w:val="00E509EA"/>
    <w:rsid w:val="00E61E5B"/>
    <w:rsid w:val="00E6337E"/>
    <w:rsid w:val="00E6448B"/>
    <w:rsid w:val="00E673B7"/>
    <w:rsid w:val="00E77C63"/>
    <w:rsid w:val="00E77FC1"/>
    <w:rsid w:val="00E901E8"/>
    <w:rsid w:val="00E9463E"/>
    <w:rsid w:val="00E97804"/>
    <w:rsid w:val="00EA0562"/>
    <w:rsid w:val="00EA3151"/>
    <w:rsid w:val="00EA418D"/>
    <w:rsid w:val="00EA7070"/>
    <w:rsid w:val="00EB1553"/>
    <w:rsid w:val="00ED5B45"/>
    <w:rsid w:val="00ED5CF4"/>
    <w:rsid w:val="00EE5C30"/>
    <w:rsid w:val="00EF1EF1"/>
    <w:rsid w:val="00F07AD0"/>
    <w:rsid w:val="00F1112B"/>
    <w:rsid w:val="00F13C0E"/>
    <w:rsid w:val="00F176BD"/>
    <w:rsid w:val="00F21907"/>
    <w:rsid w:val="00F25417"/>
    <w:rsid w:val="00F263E7"/>
    <w:rsid w:val="00F2666F"/>
    <w:rsid w:val="00F35F90"/>
    <w:rsid w:val="00F47B6B"/>
    <w:rsid w:val="00F567A9"/>
    <w:rsid w:val="00F57E19"/>
    <w:rsid w:val="00F60A09"/>
    <w:rsid w:val="00F631C7"/>
    <w:rsid w:val="00F636AF"/>
    <w:rsid w:val="00F66DFC"/>
    <w:rsid w:val="00F67AF4"/>
    <w:rsid w:val="00F72640"/>
    <w:rsid w:val="00F7544E"/>
    <w:rsid w:val="00F93392"/>
    <w:rsid w:val="00FA010B"/>
    <w:rsid w:val="00FA4905"/>
    <w:rsid w:val="00FB1589"/>
    <w:rsid w:val="00FB20DF"/>
    <w:rsid w:val="00FB5E0B"/>
    <w:rsid w:val="00FC62E4"/>
    <w:rsid w:val="00FE0AFA"/>
    <w:rsid w:val="00FE25B6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F87"/>
  <w15:chartTrackingRefBased/>
  <w15:docId w15:val="{A90657DB-F5D7-4259-8975-6998C6CB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1A4"/>
    <w:pPr>
      <w:ind w:left="720"/>
      <w:contextualSpacing/>
    </w:pPr>
  </w:style>
  <w:style w:type="table" w:styleId="Tabela-Siatka">
    <w:name w:val="Table Grid"/>
    <w:basedOn w:val="Standardowy"/>
    <w:uiPriority w:val="39"/>
    <w:rsid w:val="0070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636A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30C"/>
  </w:style>
  <w:style w:type="paragraph" w:styleId="Stopka">
    <w:name w:val="footer"/>
    <w:basedOn w:val="Normalny"/>
    <w:link w:val="StopkaZnak"/>
    <w:uiPriority w:val="99"/>
    <w:unhideWhenUsed/>
    <w:rsid w:val="001A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30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00A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15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155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B155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7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0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0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53A2"/>
    <w:pPr>
      <w:spacing w:after="0" w:line="240" w:lineRule="auto"/>
    </w:pPr>
  </w:style>
  <w:style w:type="character" w:customStyle="1" w:styleId="h2">
    <w:name w:val="h2"/>
    <w:basedOn w:val="Domylnaczcionkaakapitu"/>
    <w:rsid w:val="00A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okarie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h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2DEA-0D84-42E0-9A39-EA00136A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8</Pages>
  <Words>2793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Janik</dc:creator>
  <cp:keywords/>
  <dc:description/>
  <cp:lastModifiedBy>Dorota Slomska</cp:lastModifiedBy>
  <cp:revision>208</cp:revision>
  <cp:lastPrinted>2022-02-25T13:36:00Z</cp:lastPrinted>
  <dcterms:created xsi:type="dcterms:W3CDTF">2021-11-04T10:09:00Z</dcterms:created>
  <dcterms:modified xsi:type="dcterms:W3CDTF">2023-04-13T09:11:00Z</dcterms:modified>
</cp:coreProperties>
</file>